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31" w:rsidRPr="00220F31" w:rsidRDefault="00220F31" w:rsidP="00220F31">
      <w:pPr>
        <w:pStyle w:val="ab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ПРОЄКТ</w:t>
      </w:r>
    </w:p>
    <w:p w:rsidR="00220F31" w:rsidRDefault="00220F31" w:rsidP="0055344D">
      <w:pPr>
        <w:pStyle w:val="ab"/>
        <w:jc w:val="center"/>
        <w:rPr>
          <w:b/>
        </w:rPr>
      </w:pPr>
    </w:p>
    <w:p w:rsidR="00220F31" w:rsidRDefault="00220F31" w:rsidP="0055344D">
      <w:pPr>
        <w:pStyle w:val="ab"/>
        <w:jc w:val="center"/>
        <w:rPr>
          <w:b/>
        </w:rPr>
      </w:pPr>
    </w:p>
    <w:p w:rsidR="00220F31" w:rsidRDefault="00220F31" w:rsidP="0055344D">
      <w:pPr>
        <w:pStyle w:val="ab"/>
        <w:jc w:val="center"/>
        <w:rPr>
          <w:b/>
        </w:rPr>
      </w:pPr>
    </w:p>
    <w:p w:rsidR="00220F31" w:rsidRDefault="00220F31" w:rsidP="0055344D">
      <w:pPr>
        <w:pStyle w:val="ab"/>
        <w:jc w:val="center"/>
        <w:rPr>
          <w:b/>
        </w:rPr>
      </w:pPr>
    </w:p>
    <w:p w:rsidR="00A5500E" w:rsidRPr="0055344D" w:rsidRDefault="00A5500E" w:rsidP="0055344D">
      <w:pPr>
        <w:pStyle w:val="ab"/>
        <w:jc w:val="center"/>
        <w:rPr>
          <w:b/>
        </w:rPr>
      </w:pPr>
      <w:r w:rsidRPr="0055344D">
        <w:rPr>
          <w:b/>
        </w:rPr>
        <w:t>МІНІСТЕРСТВО ОСВІТИ І НАУКИ УКРАЇНИ</w:t>
      </w:r>
    </w:p>
    <w:p w:rsidR="00A5500E" w:rsidRPr="001213F6" w:rsidRDefault="00A5500E" w:rsidP="00A5500E">
      <w:pPr>
        <w:ind w:firstLine="0"/>
        <w:jc w:val="center"/>
        <w:rPr>
          <w:b/>
        </w:rPr>
      </w:pPr>
      <w:r w:rsidRPr="001213F6">
        <w:rPr>
          <w:b/>
        </w:rPr>
        <w:t>НАЦІОНАЛЬНИЙ ТЕХНІЧНИЙ УНІВЕРСИТЕТ УКРАЇНИ</w:t>
      </w:r>
    </w:p>
    <w:p w:rsidR="00A5500E" w:rsidRPr="0044000B" w:rsidRDefault="00A5500E" w:rsidP="00A5500E">
      <w:pPr>
        <w:ind w:firstLine="0"/>
        <w:jc w:val="center"/>
        <w:rPr>
          <w:b/>
          <w:color w:val="auto"/>
        </w:rPr>
      </w:pPr>
      <w:r w:rsidRPr="0044000B">
        <w:rPr>
          <w:b/>
          <w:color w:val="auto"/>
        </w:rPr>
        <w:t>«КИЇВСЬКИЙ ПОЛІТЕХНІЧНИЙ ІНСТИТУТ</w:t>
      </w:r>
      <w:r w:rsidRPr="0044000B">
        <w:rPr>
          <w:b/>
          <w:color w:val="auto"/>
        </w:rPr>
        <w:br/>
        <w:t xml:space="preserve">імені </w:t>
      </w:r>
      <w:r w:rsidRPr="0044000B">
        <w:rPr>
          <w:b/>
          <w:caps/>
          <w:color w:val="auto"/>
        </w:rPr>
        <w:t>Ігоря</w:t>
      </w:r>
      <w:r w:rsidRPr="0044000B">
        <w:rPr>
          <w:b/>
          <w:color w:val="auto"/>
        </w:rPr>
        <w:t xml:space="preserve"> </w:t>
      </w:r>
      <w:r w:rsidRPr="0044000B">
        <w:rPr>
          <w:b/>
          <w:caps/>
          <w:color w:val="auto"/>
        </w:rPr>
        <w:t>Сікорського</w:t>
      </w:r>
      <w:r w:rsidRPr="0044000B">
        <w:rPr>
          <w:b/>
          <w:color w:val="auto"/>
        </w:rPr>
        <w:t>»</w:t>
      </w:r>
    </w:p>
    <w:p w:rsidR="00A5500E" w:rsidRPr="001213F6" w:rsidRDefault="00A5500E" w:rsidP="00A5500E">
      <w:pPr>
        <w:ind w:firstLine="0"/>
        <w:jc w:val="center"/>
        <w:rPr>
          <w:b/>
        </w:rPr>
      </w:pPr>
    </w:p>
    <w:p w:rsidR="00A5500E" w:rsidRDefault="00A5500E" w:rsidP="00897F6F">
      <w:pPr>
        <w:ind w:firstLine="0"/>
        <w:jc w:val="right"/>
      </w:pPr>
    </w:p>
    <w:p w:rsidR="00220F31" w:rsidRDefault="00220F31" w:rsidP="00897F6F">
      <w:pPr>
        <w:ind w:firstLine="0"/>
        <w:jc w:val="right"/>
      </w:pPr>
    </w:p>
    <w:p w:rsidR="00220F31" w:rsidRDefault="00220F31" w:rsidP="00897F6F">
      <w:pPr>
        <w:ind w:firstLine="0"/>
        <w:jc w:val="right"/>
      </w:pPr>
    </w:p>
    <w:p w:rsidR="00220F31" w:rsidRPr="00376508" w:rsidRDefault="00220F31" w:rsidP="00897F6F">
      <w:pPr>
        <w:ind w:firstLine="0"/>
        <w:jc w:val="right"/>
      </w:pPr>
    </w:p>
    <w:p w:rsidR="00A5500E" w:rsidRDefault="00A5500E" w:rsidP="00A5500E">
      <w:pPr>
        <w:spacing w:before="120"/>
        <w:ind w:firstLine="0"/>
        <w:jc w:val="left"/>
      </w:pPr>
    </w:p>
    <w:p w:rsidR="00220F31" w:rsidRDefault="00220F31" w:rsidP="00A5500E">
      <w:pPr>
        <w:spacing w:before="120"/>
        <w:ind w:firstLine="0"/>
        <w:jc w:val="left"/>
      </w:pPr>
    </w:p>
    <w:p w:rsidR="00897F6F" w:rsidRPr="005D0374" w:rsidRDefault="00897F6F" w:rsidP="00A5500E">
      <w:pPr>
        <w:spacing w:before="120"/>
        <w:ind w:firstLine="0"/>
        <w:jc w:val="left"/>
      </w:pPr>
    </w:p>
    <w:p w:rsidR="00A5500E" w:rsidRPr="00D67539" w:rsidRDefault="00D67539" w:rsidP="00A5500E">
      <w:pPr>
        <w:spacing w:after="240"/>
        <w:ind w:firstLine="0"/>
        <w:jc w:val="center"/>
        <w:rPr>
          <w:b/>
          <w:sz w:val="36"/>
          <w:szCs w:val="36"/>
        </w:rPr>
      </w:pPr>
      <w:r w:rsidRPr="00D67539">
        <w:rPr>
          <w:b/>
          <w:sz w:val="36"/>
          <w:szCs w:val="36"/>
        </w:rPr>
        <w:t xml:space="preserve">ОСВІТНЬО-ПРОФЕСІЙНА </w:t>
      </w:r>
      <w:r w:rsidR="00A5500E" w:rsidRPr="00D67539">
        <w:rPr>
          <w:b/>
          <w:sz w:val="36"/>
          <w:szCs w:val="36"/>
        </w:rPr>
        <w:t>ПРОГРАМА</w:t>
      </w:r>
    </w:p>
    <w:p w:rsidR="00E462DC" w:rsidRPr="003B1DE8" w:rsidRDefault="00E462DC" w:rsidP="00E462DC">
      <w:pPr>
        <w:spacing w:before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</w:pPr>
      <w:r w:rsidRPr="003B1DE8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 xml:space="preserve">Германські мови та літератури (переклад включно), </w:t>
      </w:r>
    </w:p>
    <w:p w:rsidR="00E462DC" w:rsidRPr="003B1DE8" w:rsidRDefault="00E462DC" w:rsidP="00E462DC">
      <w:pPr>
        <w:spacing w:before="100" w:line="240" w:lineRule="auto"/>
        <w:jc w:val="center"/>
        <w:rPr>
          <w:rFonts w:ascii="Times New Roman CYR" w:hAnsi="Times New Roman CYR" w:cs="Times New Roman CYR"/>
          <w:sz w:val="28"/>
          <w:szCs w:val="28"/>
          <w:lang w:val="en-US" w:eastAsia="uk-UA"/>
        </w:rPr>
      </w:pPr>
      <w:r w:rsidRPr="003B1DE8"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  <w:t>перша – англійська</w:t>
      </w:r>
    </w:p>
    <w:p w:rsidR="00D67539" w:rsidRPr="00E462DC" w:rsidRDefault="00E462DC" w:rsidP="00E462DC">
      <w:pPr>
        <w:spacing w:before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uk-UA"/>
        </w:rPr>
      </w:pPr>
      <w:r w:rsidRPr="003B1DE8">
        <w:rPr>
          <w:rFonts w:ascii="Times New Roman CYR" w:hAnsi="Times New Roman CYR" w:cs="Times New Roman CYR"/>
          <w:bCs/>
          <w:sz w:val="28"/>
          <w:szCs w:val="28"/>
          <w:lang w:eastAsia="uk-UA"/>
        </w:rPr>
        <w:t>(</w:t>
      </w:r>
      <w:r w:rsidRPr="003B1DE8">
        <w:rPr>
          <w:rFonts w:ascii="Times New Roman CYR" w:hAnsi="Times New Roman CYR" w:cs="Times New Roman CYR"/>
          <w:bCs/>
          <w:sz w:val="28"/>
          <w:szCs w:val="28"/>
          <w:lang w:val="en-US" w:eastAsia="uk-UA"/>
        </w:rPr>
        <w:t>Germanic Languages and Literatures (including Translation)</w:t>
      </w:r>
      <w:r w:rsidRPr="003B1DE8">
        <w:rPr>
          <w:rFonts w:ascii="Times New Roman CYR" w:hAnsi="Times New Roman CYR" w:cs="Times New Roman CYR"/>
          <w:bCs/>
          <w:sz w:val="28"/>
          <w:szCs w:val="28"/>
          <w:lang w:eastAsia="uk-UA"/>
        </w:rPr>
        <w:t xml:space="preserve">, </w:t>
      </w:r>
      <w:r w:rsidRPr="003B1DE8">
        <w:rPr>
          <w:rFonts w:ascii="Times New Roman CYR" w:hAnsi="Times New Roman CYR" w:cs="Times New Roman CYR"/>
          <w:bCs/>
          <w:sz w:val="28"/>
          <w:szCs w:val="28"/>
          <w:lang w:val="en-US" w:eastAsia="uk-UA"/>
        </w:rPr>
        <w:t>English as a First Language</w:t>
      </w:r>
      <w:r w:rsidRPr="003B1DE8">
        <w:rPr>
          <w:rFonts w:ascii="Times New Roman CYR" w:hAnsi="Times New Roman CYR" w:cs="Times New Roman CYR"/>
          <w:bCs/>
          <w:sz w:val="28"/>
          <w:szCs w:val="28"/>
          <w:lang w:eastAsia="uk-UA"/>
        </w:rPr>
        <w:t>)</w:t>
      </w:r>
    </w:p>
    <w:p w:rsidR="00D67539" w:rsidRDefault="00D67539" w:rsidP="00D67539">
      <w:pPr>
        <w:spacing w:before="100" w:line="240" w:lineRule="auto"/>
        <w:jc w:val="center"/>
        <w:outlineLvl w:val="0"/>
        <w:rPr>
          <w:rFonts w:ascii="Times New Roman CYR" w:hAnsi="Times New Roman CYR" w:cs="Times New Roman CYR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sz w:val="28"/>
          <w:szCs w:val="28"/>
          <w:lang w:eastAsia="uk-UA"/>
        </w:rPr>
        <w:t>Перший (бакалав</w:t>
      </w:r>
      <w:r w:rsidRPr="00016BD3">
        <w:rPr>
          <w:rFonts w:ascii="Times New Roman CYR" w:hAnsi="Times New Roman CYR" w:cs="Times New Roman CYR"/>
          <w:sz w:val="28"/>
          <w:szCs w:val="28"/>
          <w:lang w:eastAsia="uk-UA"/>
        </w:rPr>
        <w:t>рський) рівень  вищої освіти</w:t>
      </w:r>
    </w:p>
    <w:p w:rsidR="00D67539" w:rsidRDefault="00D67539" w:rsidP="00D67539">
      <w:pPr>
        <w:spacing w:before="100" w:line="240" w:lineRule="auto"/>
        <w:jc w:val="center"/>
        <w:outlineLvl w:val="0"/>
        <w:rPr>
          <w:rFonts w:ascii="Times New Roman CYR" w:hAnsi="Times New Roman CYR" w:cs="Times New Roman CYR"/>
          <w:sz w:val="28"/>
          <w:szCs w:val="28"/>
          <w:lang w:eastAsia="uk-UA"/>
        </w:rPr>
      </w:pPr>
    </w:p>
    <w:p w:rsidR="00D67539" w:rsidRPr="00016BD3" w:rsidRDefault="00D67539" w:rsidP="00D67539">
      <w:pPr>
        <w:spacing w:before="100" w:line="240" w:lineRule="auto"/>
        <w:jc w:val="center"/>
        <w:outlineLvl w:val="0"/>
        <w:rPr>
          <w:rFonts w:ascii="Times New Roman CYR" w:hAnsi="Times New Roman CYR" w:cs="Times New Roman CYR"/>
          <w:sz w:val="28"/>
          <w:szCs w:val="28"/>
          <w:lang w:eastAsia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5704"/>
      </w:tblGrid>
      <w:tr w:rsidR="00A5500E" w:rsidRPr="00376508" w:rsidTr="00D67539">
        <w:tc>
          <w:tcPr>
            <w:tcW w:w="3652" w:type="dxa"/>
          </w:tcPr>
          <w:p w:rsidR="00A5500E" w:rsidRPr="00D67539" w:rsidRDefault="00A5500E" w:rsidP="0053469B">
            <w:pPr>
              <w:spacing w:after="240"/>
              <w:ind w:firstLine="0"/>
              <w:jc w:val="left"/>
              <w:rPr>
                <w:b/>
                <w:sz w:val="28"/>
                <w:szCs w:val="28"/>
              </w:rPr>
            </w:pPr>
            <w:r w:rsidRPr="00D67539">
              <w:rPr>
                <w:b/>
                <w:sz w:val="28"/>
                <w:szCs w:val="28"/>
              </w:rPr>
              <w:t>за спеціальністю</w:t>
            </w:r>
          </w:p>
        </w:tc>
        <w:tc>
          <w:tcPr>
            <w:tcW w:w="5704" w:type="dxa"/>
          </w:tcPr>
          <w:p w:rsidR="00A5500E" w:rsidRPr="00D67539" w:rsidRDefault="0053469B" w:rsidP="0053469B">
            <w:pPr>
              <w:spacing w:after="240"/>
              <w:ind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D67539">
              <w:rPr>
                <w:b/>
                <w:color w:val="auto"/>
                <w:sz w:val="28"/>
                <w:szCs w:val="28"/>
              </w:rPr>
              <w:t xml:space="preserve">035 </w:t>
            </w:r>
            <w:r w:rsidR="00D67539">
              <w:rPr>
                <w:b/>
                <w:color w:val="auto"/>
                <w:sz w:val="28"/>
                <w:szCs w:val="28"/>
              </w:rPr>
              <w:t>«</w:t>
            </w:r>
            <w:r w:rsidRPr="00D67539">
              <w:rPr>
                <w:b/>
                <w:color w:val="auto"/>
                <w:sz w:val="28"/>
                <w:szCs w:val="28"/>
              </w:rPr>
              <w:t>Філологія</w:t>
            </w:r>
            <w:r w:rsidR="00D67539">
              <w:rPr>
                <w:b/>
                <w:color w:val="auto"/>
                <w:sz w:val="28"/>
                <w:szCs w:val="28"/>
              </w:rPr>
              <w:t>»</w:t>
            </w:r>
          </w:p>
        </w:tc>
      </w:tr>
      <w:tr w:rsidR="00A5500E" w:rsidRPr="00376508" w:rsidTr="00D67539">
        <w:tc>
          <w:tcPr>
            <w:tcW w:w="3652" w:type="dxa"/>
          </w:tcPr>
          <w:p w:rsidR="00A5500E" w:rsidRPr="00D67539" w:rsidRDefault="00A5500E" w:rsidP="0053469B">
            <w:pPr>
              <w:spacing w:after="240"/>
              <w:ind w:firstLine="0"/>
              <w:jc w:val="left"/>
              <w:rPr>
                <w:b/>
                <w:sz w:val="28"/>
                <w:szCs w:val="28"/>
              </w:rPr>
            </w:pPr>
            <w:r w:rsidRPr="00D67539">
              <w:rPr>
                <w:b/>
                <w:sz w:val="28"/>
                <w:szCs w:val="28"/>
              </w:rPr>
              <w:t>галузі знань</w:t>
            </w:r>
          </w:p>
        </w:tc>
        <w:tc>
          <w:tcPr>
            <w:tcW w:w="5704" w:type="dxa"/>
          </w:tcPr>
          <w:p w:rsidR="00A5500E" w:rsidRPr="00D67539" w:rsidRDefault="0053469B" w:rsidP="0053469B">
            <w:pPr>
              <w:spacing w:after="240"/>
              <w:ind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D67539">
              <w:rPr>
                <w:b/>
                <w:color w:val="auto"/>
                <w:sz w:val="28"/>
                <w:szCs w:val="28"/>
              </w:rPr>
              <w:t xml:space="preserve">03 </w:t>
            </w:r>
            <w:r w:rsidR="00D67539">
              <w:rPr>
                <w:b/>
                <w:color w:val="auto"/>
                <w:sz w:val="28"/>
                <w:szCs w:val="28"/>
              </w:rPr>
              <w:t>«</w:t>
            </w:r>
            <w:r w:rsidRPr="00D67539">
              <w:rPr>
                <w:b/>
                <w:color w:val="auto"/>
                <w:sz w:val="28"/>
                <w:szCs w:val="28"/>
              </w:rPr>
              <w:t>Гуманітарні науки</w:t>
            </w:r>
            <w:r w:rsidR="00D67539">
              <w:rPr>
                <w:b/>
                <w:color w:val="auto"/>
                <w:sz w:val="28"/>
                <w:szCs w:val="28"/>
              </w:rPr>
              <w:t>»</w:t>
            </w:r>
          </w:p>
        </w:tc>
      </w:tr>
      <w:tr w:rsidR="00A5500E" w:rsidRPr="00376508" w:rsidTr="00D67539">
        <w:tc>
          <w:tcPr>
            <w:tcW w:w="3652" w:type="dxa"/>
          </w:tcPr>
          <w:p w:rsidR="00A5500E" w:rsidRPr="00D67539" w:rsidRDefault="00A5500E" w:rsidP="0053469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D67539">
              <w:rPr>
                <w:b/>
                <w:sz w:val="28"/>
                <w:szCs w:val="28"/>
              </w:rPr>
              <w:t>кваліфікація</w:t>
            </w:r>
          </w:p>
        </w:tc>
        <w:tc>
          <w:tcPr>
            <w:tcW w:w="5704" w:type="dxa"/>
          </w:tcPr>
          <w:p w:rsidR="00D67539" w:rsidRPr="00D67539" w:rsidRDefault="001F28BB" w:rsidP="00D67539">
            <w:pPr>
              <w:spacing w:line="240" w:lineRule="auto"/>
              <w:ind w:firstLine="0"/>
              <w:rPr>
                <w:rFonts w:ascii="Times New Roman CYR" w:hAnsi="Times New Roman CYR" w:cs="Times New Roman CYR"/>
                <w:color w:val="000000" w:themeColor="text1"/>
                <w:sz w:val="24"/>
                <w:lang w:eastAsia="uk-UA"/>
              </w:rPr>
            </w:pPr>
            <w:r w:rsidRPr="00D67539">
              <w:rPr>
                <w:b/>
                <w:color w:val="000000" w:themeColor="text1"/>
                <w:sz w:val="28"/>
                <w:szCs w:val="28"/>
                <w:lang w:eastAsia="uk-UA"/>
              </w:rPr>
              <w:t>Бакалавр філології</w:t>
            </w:r>
          </w:p>
          <w:p w:rsidR="00A5500E" w:rsidRPr="00D67539" w:rsidRDefault="00A5500E" w:rsidP="0053469B">
            <w:pPr>
              <w:spacing w:line="240" w:lineRule="auto"/>
              <w:ind w:firstLine="0"/>
              <w:rPr>
                <w:rFonts w:ascii="Times New Roman CYR" w:hAnsi="Times New Roman CYR" w:cs="Times New Roman CYR"/>
                <w:color w:val="000000" w:themeColor="text1"/>
                <w:sz w:val="24"/>
                <w:lang w:eastAsia="uk-UA"/>
              </w:rPr>
            </w:pPr>
          </w:p>
        </w:tc>
      </w:tr>
    </w:tbl>
    <w:p w:rsidR="00A5500E" w:rsidRDefault="00A5500E" w:rsidP="00A5500E">
      <w:pPr>
        <w:ind w:firstLine="0"/>
        <w:jc w:val="center"/>
      </w:pPr>
    </w:p>
    <w:p w:rsidR="00D67539" w:rsidRDefault="00D67539" w:rsidP="00A5500E">
      <w:pPr>
        <w:ind w:firstLine="0"/>
        <w:jc w:val="center"/>
      </w:pPr>
    </w:p>
    <w:p w:rsidR="00D67539" w:rsidRPr="00376508" w:rsidRDefault="00D67539" w:rsidP="00A5500E">
      <w:pPr>
        <w:ind w:firstLine="0"/>
        <w:jc w:val="center"/>
      </w:pPr>
    </w:p>
    <w:p w:rsidR="00A5500E" w:rsidRPr="00376508" w:rsidRDefault="00A5500E" w:rsidP="00A5500E">
      <w:pPr>
        <w:ind w:left="5245" w:firstLine="0"/>
        <w:jc w:val="center"/>
      </w:pPr>
    </w:p>
    <w:p w:rsidR="00A5500E" w:rsidRDefault="00A5500E" w:rsidP="00A5500E">
      <w:pPr>
        <w:ind w:left="5245" w:firstLine="0"/>
        <w:jc w:val="center"/>
      </w:pPr>
    </w:p>
    <w:p w:rsidR="00A5500E" w:rsidRDefault="00A5500E" w:rsidP="00A5500E">
      <w:pPr>
        <w:ind w:left="5245" w:firstLine="0"/>
        <w:jc w:val="center"/>
      </w:pPr>
    </w:p>
    <w:p w:rsidR="00D67539" w:rsidRPr="005D0374" w:rsidRDefault="00D67539" w:rsidP="00A5500E">
      <w:pPr>
        <w:ind w:left="5245" w:firstLine="0"/>
        <w:jc w:val="center"/>
        <w:rPr>
          <w:lang w:val="ru-RU"/>
        </w:rPr>
      </w:pPr>
    </w:p>
    <w:p w:rsidR="00D67539" w:rsidRDefault="00D67539" w:rsidP="00A5500E">
      <w:pPr>
        <w:ind w:left="5245" w:firstLine="0"/>
        <w:jc w:val="center"/>
      </w:pPr>
    </w:p>
    <w:p w:rsidR="00A5500E" w:rsidRPr="00376508" w:rsidRDefault="00A5500E" w:rsidP="00A5500E">
      <w:pPr>
        <w:ind w:firstLine="0"/>
        <w:jc w:val="center"/>
      </w:pPr>
      <w:r w:rsidRPr="00376508">
        <w:t>КПІ</w:t>
      </w:r>
      <w:r>
        <w:t xml:space="preserve"> ім. Ігоря Сікорського</w:t>
      </w:r>
    </w:p>
    <w:p w:rsidR="00A5500E" w:rsidRPr="00A06BF9" w:rsidRDefault="00A5500E" w:rsidP="00A5500E">
      <w:pPr>
        <w:ind w:firstLine="0"/>
        <w:jc w:val="center"/>
        <w:rPr>
          <w:lang w:val="ru-RU"/>
        </w:rPr>
      </w:pPr>
      <w:r w:rsidRPr="00376508">
        <w:t>Київ – 20</w:t>
      </w:r>
      <w:r w:rsidR="00E462DC" w:rsidRPr="00A06BF9">
        <w:rPr>
          <w:lang w:val="ru-RU"/>
        </w:rPr>
        <w:t>__</w:t>
      </w:r>
    </w:p>
    <w:p w:rsidR="00A5500E" w:rsidRPr="00715F38" w:rsidRDefault="00A5500E" w:rsidP="00A5500E">
      <w:pPr>
        <w:ind w:firstLine="0"/>
        <w:jc w:val="center"/>
        <w:rPr>
          <w:b/>
          <w:spacing w:val="20"/>
          <w:sz w:val="28"/>
          <w:szCs w:val="28"/>
        </w:rPr>
      </w:pPr>
      <w:r w:rsidRPr="00376508">
        <w:rPr>
          <w:b/>
        </w:rPr>
        <w:br w:type="page"/>
      </w:r>
      <w:r w:rsidRPr="00715F38">
        <w:rPr>
          <w:b/>
          <w:spacing w:val="20"/>
          <w:sz w:val="28"/>
          <w:szCs w:val="28"/>
        </w:rPr>
        <w:lastRenderedPageBreak/>
        <w:t>ПЕРЕДМОВА</w:t>
      </w:r>
    </w:p>
    <w:p w:rsidR="00A5500E" w:rsidRPr="008707F6" w:rsidRDefault="00A5500E" w:rsidP="00A5500E">
      <w:pPr>
        <w:ind w:firstLine="0"/>
        <w:rPr>
          <w:sz w:val="24"/>
        </w:rPr>
      </w:pPr>
    </w:p>
    <w:p w:rsidR="00A5500E" w:rsidRPr="00E75A3D" w:rsidRDefault="00A5500E" w:rsidP="00A5500E">
      <w:pPr>
        <w:ind w:firstLine="0"/>
        <w:rPr>
          <w:b/>
          <w:sz w:val="28"/>
          <w:szCs w:val="28"/>
        </w:rPr>
      </w:pPr>
      <w:r w:rsidRPr="00E75A3D">
        <w:rPr>
          <w:b/>
          <w:sz w:val="28"/>
          <w:szCs w:val="28"/>
        </w:rPr>
        <w:t>Розроблено робочою групою:</w:t>
      </w:r>
    </w:p>
    <w:p w:rsidR="00A5500E" w:rsidRPr="001F28BB" w:rsidRDefault="00A5500E" w:rsidP="00A5500E">
      <w:pPr>
        <w:tabs>
          <w:tab w:val="left" w:leader="underscore" w:pos="9781"/>
        </w:tabs>
        <w:spacing w:before="120"/>
        <w:ind w:firstLine="0"/>
        <w:rPr>
          <w:sz w:val="28"/>
          <w:szCs w:val="28"/>
        </w:rPr>
      </w:pPr>
      <w:r w:rsidRPr="001F28BB">
        <w:rPr>
          <w:sz w:val="28"/>
          <w:szCs w:val="28"/>
        </w:rPr>
        <w:t>Голова робочої групи</w:t>
      </w:r>
    </w:p>
    <w:tbl>
      <w:tblPr>
        <w:tblW w:w="9669" w:type="dxa"/>
        <w:tblLook w:val="04A0" w:firstRow="1" w:lastRow="0" w:firstColumn="1" w:lastColumn="0" w:noHBand="0" w:noVBand="1"/>
      </w:tblPr>
      <w:tblGrid>
        <w:gridCol w:w="7633"/>
        <w:gridCol w:w="130"/>
        <w:gridCol w:w="1906"/>
      </w:tblGrid>
      <w:tr w:rsidR="00A5500E" w:rsidRPr="001F28BB" w:rsidTr="00E75A3D">
        <w:tc>
          <w:tcPr>
            <w:tcW w:w="7633" w:type="dxa"/>
            <w:vAlign w:val="bottom"/>
          </w:tcPr>
          <w:p w:rsidR="00220F31" w:rsidRDefault="00220F31" w:rsidP="00E75A3D">
            <w:pPr>
              <w:tabs>
                <w:tab w:val="left" w:leader="underscore" w:pos="9781"/>
              </w:tabs>
              <w:ind w:firstLine="0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Гарант освітньої програми</w:t>
            </w:r>
          </w:p>
          <w:p w:rsidR="00220F31" w:rsidRPr="008707F6" w:rsidRDefault="00220F31" w:rsidP="00E75A3D">
            <w:pPr>
              <w:tabs>
                <w:tab w:val="left" w:leader="underscore" w:pos="9781"/>
              </w:tabs>
              <w:ind w:firstLine="0"/>
              <w:jc w:val="left"/>
              <w:rPr>
                <w:sz w:val="16"/>
                <w:szCs w:val="16"/>
                <w:lang w:eastAsia="uk-UA"/>
              </w:rPr>
            </w:pPr>
          </w:p>
          <w:p w:rsidR="00A5500E" w:rsidRPr="00A96D49" w:rsidRDefault="00220F31" w:rsidP="00E75A3D">
            <w:pPr>
              <w:tabs>
                <w:tab w:val="left" w:leader="underscore" w:pos="9781"/>
              </w:tabs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Демиденко Ольга Павлівна</w:t>
            </w:r>
            <w:r w:rsidR="001F28BB" w:rsidRPr="001F28BB">
              <w:rPr>
                <w:sz w:val="28"/>
                <w:szCs w:val="28"/>
                <w:lang w:eastAsia="uk-UA"/>
              </w:rPr>
              <w:t xml:space="preserve">, кандидат педагогічних наук, доцент </w:t>
            </w:r>
            <w:r w:rsidR="001F28BB" w:rsidRPr="001F28BB">
              <w:rPr>
                <w:rFonts w:ascii="Times New Roman CYR" w:hAnsi="Times New Roman CYR" w:cs="Times New Roman CYR"/>
                <w:iCs/>
                <w:sz w:val="28"/>
                <w:szCs w:val="28"/>
                <w:lang w:eastAsia="uk-UA"/>
              </w:rPr>
              <w:t xml:space="preserve">кафедри теорії, практики та перекладу </w:t>
            </w:r>
            <w:r>
              <w:rPr>
                <w:rFonts w:ascii="Times New Roman CYR" w:hAnsi="Times New Roman CYR" w:cs="Times New Roman CYR"/>
                <w:iCs/>
                <w:sz w:val="28"/>
                <w:szCs w:val="28"/>
                <w:lang w:eastAsia="uk-UA"/>
              </w:rPr>
              <w:t>англійської</w:t>
            </w:r>
            <w:r w:rsidR="001F28BB" w:rsidRPr="001F28BB">
              <w:rPr>
                <w:rFonts w:ascii="Times New Roman CYR" w:hAnsi="Times New Roman CYR" w:cs="Times New Roman CYR"/>
                <w:iCs/>
                <w:sz w:val="28"/>
                <w:szCs w:val="28"/>
                <w:lang w:eastAsia="uk-UA"/>
              </w:rPr>
              <w:t xml:space="preserve"> мови</w:t>
            </w:r>
          </w:p>
          <w:p w:rsidR="00E75A3D" w:rsidRPr="008707F6" w:rsidRDefault="00E75A3D" w:rsidP="00E75A3D">
            <w:pPr>
              <w:tabs>
                <w:tab w:val="left" w:leader="underscore" w:pos="9781"/>
              </w:tabs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vAlign w:val="bottom"/>
          </w:tcPr>
          <w:p w:rsidR="00A5500E" w:rsidRPr="001F28BB" w:rsidRDefault="00A5500E" w:rsidP="008031E9">
            <w:pPr>
              <w:tabs>
                <w:tab w:val="left" w:leader="underscore" w:pos="9781"/>
              </w:tabs>
              <w:ind w:firstLine="0"/>
              <w:rPr>
                <w:i/>
                <w:sz w:val="28"/>
                <w:szCs w:val="28"/>
              </w:rPr>
            </w:pPr>
          </w:p>
        </w:tc>
      </w:tr>
      <w:tr w:rsidR="0053469B" w:rsidRPr="00DC1F75" w:rsidTr="0053469B">
        <w:trPr>
          <w:trHeight w:val="283"/>
        </w:trPr>
        <w:tc>
          <w:tcPr>
            <w:tcW w:w="7763" w:type="dxa"/>
            <w:gridSpan w:val="2"/>
            <w:vAlign w:val="bottom"/>
          </w:tcPr>
          <w:p w:rsidR="0053469B" w:rsidRDefault="00A5500E" w:rsidP="0053469B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b/>
                <w:sz w:val="28"/>
                <w:szCs w:val="28"/>
              </w:rPr>
            </w:pPr>
            <w:r w:rsidRPr="008031E9">
              <w:rPr>
                <w:b/>
                <w:sz w:val="28"/>
                <w:szCs w:val="28"/>
              </w:rPr>
              <w:t>Члени робочої групи:</w:t>
            </w:r>
          </w:p>
          <w:p w:rsidR="008707F6" w:rsidRPr="008707F6" w:rsidRDefault="008707F6" w:rsidP="0053469B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  <w:vAlign w:val="bottom"/>
          </w:tcPr>
          <w:p w:rsidR="0053469B" w:rsidRPr="00DC1F75" w:rsidRDefault="0053469B" w:rsidP="0053469B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jc w:val="center"/>
              <w:rPr>
                <w:i/>
                <w:sz w:val="24"/>
              </w:rPr>
            </w:pPr>
          </w:p>
        </w:tc>
      </w:tr>
      <w:tr w:rsidR="0053469B" w:rsidRPr="00DC1F75" w:rsidTr="0053469B">
        <w:trPr>
          <w:trHeight w:val="283"/>
        </w:trPr>
        <w:tc>
          <w:tcPr>
            <w:tcW w:w="7763" w:type="dxa"/>
            <w:gridSpan w:val="2"/>
            <w:vAlign w:val="bottom"/>
          </w:tcPr>
          <w:p w:rsidR="008707F6" w:rsidRPr="00E462DC" w:rsidRDefault="008707F6" w:rsidP="008707F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 CYR" w:eastAsia="Calibri" w:hAnsi="Times New Roman CYR" w:cs="Times New Roman CYR"/>
                <w:iCs/>
                <w:sz w:val="28"/>
                <w:szCs w:val="28"/>
                <w:lang w:eastAsia="uk-UA"/>
              </w:rPr>
            </w:pPr>
            <w:r w:rsidRPr="00E462DC">
              <w:rPr>
                <w:rFonts w:ascii="Times New Roman CYR" w:eastAsia="Calibri" w:hAnsi="Times New Roman CYR" w:cs="Times New Roman CYR"/>
                <w:iCs/>
                <w:sz w:val="28"/>
                <w:szCs w:val="28"/>
                <w:lang w:eastAsia="uk-UA"/>
              </w:rPr>
              <w:t>Іщенко Ніна Григорівна,</w:t>
            </w:r>
          </w:p>
          <w:p w:rsidR="0053469B" w:rsidRPr="008707F6" w:rsidRDefault="008707F6" w:rsidP="008707F6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462DC">
              <w:rPr>
                <w:rFonts w:ascii="Times New Roman CYR" w:eastAsia="Calibri" w:hAnsi="Times New Roman CYR" w:cs="Times New Roman CYR"/>
                <w:iCs/>
                <w:sz w:val="28"/>
                <w:szCs w:val="28"/>
                <w:lang w:eastAsia="uk-UA"/>
              </w:rPr>
              <w:t>доктор філологічних наук, професор</w:t>
            </w:r>
            <w:r w:rsidRPr="00E75A3D">
              <w:rPr>
                <w:iCs/>
                <w:sz w:val="28"/>
                <w:szCs w:val="28"/>
                <w:lang w:eastAsia="uk-UA"/>
              </w:rPr>
              <w:t xml:space="preserve"> кафедри теорії, практики та перекладу англійської мови</w:t>
            </w:r>
          </w:p>
        </w:tc>
        <w:tc>
          <w:tcPr>
            <w:tcW w:w="1906" w:type="dxa"/>
            <w:vAlign w:val="bottom"/>
          </w:tcPr>
          <w:p w:rsidR="0053469B" w:rsidRPr="00DC1F75" w:rsidRDefault="0053469B" w:rsidP="0053469B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53469B" w:rsidRPr="00DC1F75" w:rsidTr="0053469B">
        <w:trPr>
          <w:trHeight w:val="283"/>
        </w:trPr>
        <w:tc>
          <w:tcPr>
            <w:tcW w:w="7763" w:type="dxa"/>
            <w:gridSpan w:val="2"/>
            <w:vAlign w:val="bottom"/>
          </w:tcPr>
          <w:p w:rsidR="00C35298" w:rsidRDefault="00C35298" w:rsidP="00C35298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Тараненко Лариса Іванівна, </w:t>
            </w:r>
          </w:p>
          <w:p w:rsidR="00C35298" w:rsidRDefault="00C35298" w:rsidP="00C35298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доктор</w:t>
            </w:r>
            <w:r w:rsidRPr="00E75A3D">
              <w:rPr>
                <w:sz w:val="28"/>
                <w:szCs w:val="28"/>
                <w:lang w:eastAsia="uk-UA"/>
              </w:rPr>
              <w:t xml:space="preserve"> філологічних наук, </w:t>
            </w:r>
            <w:r>
              <w:rPr>
                <w:sz w:val="28"/>
                <w:szCs w:val="28"/>
                <w:lang w:eastAsia="uk-UA"/>
              </w:rPr>
              <w:t>професор</w:t>
            </w:r>
            <w:r>
              <w:rPr>
                <w:sz w:val="28"/>
                <w:szCs w:val="28"/>
                <w:lang w:val="ru-RU" w:eastAsia="uk-UA"/>
              </w:rPr>
              <w:t xml:space="preserve"> </w:t>
            </w:r>
            <w:r w:rsidRPr="00E75A3D">
              <w:rPr>
                <w:iCs/>
                <w:sz w:val="28"/>
                <w:szCs w:val="28"/>
                <w:lang w:eastAsia="uk-UA"/>
              </w:rPr>
              <w:t>кафедри теорії, практики та перекладу англійської мови</w:t>
            </w:r>
          </w:p>
          <w:p w:rsidR="00C35298" w:rsidRDefault="00C35298" w:rsidP="00C35298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Федоренко Світлана Вікторівна, </w:t>
            </w:r>
          </w:p>
          <w:p w:rsidR="00C35298" w:rsidRDefault="00C35298" w:rsidP="00C35298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доктор</w:t>
            </w:r>
            <w:r w:rsidRPr="00E75A3D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педагогічних</w:t>
            </w:r>
            <w:r w:rsidRPr="00E75A3D">
              <w:rPr>
                <w:sz w:val="28"/>
                <w:szCs w:val="28"/>
                <w:lang w:eastAsia="uk-UA"/>
              </w:rPr>
              <w:t xml:space="preserve"> наук, </w:t>
            </w:r>
            <w:r>
              <w:rPr>
                <w:sz w:val="28"/>
                <w:szCs w:val="28"/>
                <w:lang w:eastAsia="uk-UA"/>
              </w:rPr>
              <w:t>професор</w:t>
            </w:r>
            <w:r>
              <w:rPr>
                <w:sz w:val="28"/>
                <w:szCs w:val="28"/>
                <w:lang w:val="ru-RU" w:eastAsia="uk-UA"/>
              </w:rPr>
              <w:t xml:space="preserve"> </w:t>
            </w:r>
            <w:r w:rsidRPr="00E75A3D">
              <w:rPr>
                <w:iCs/>
                <w:sz w:val="28"/>
                <w:szCs w:val="28"/>
                <w:lang w:eastAsia="uk-UA"/>
              </w:rPr>
              <w:t>кафедри теорії, практики та перекладу англійської мови</w:t>
            </w:r>
          </w:p>
          <w:p w:rsidR="00C35298" w:rsidRDefault="00C35298" w:rsidP="00C35298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Коломієць Світлана Семенівна,</w:t>
            </w:r>
          </w:p>
          <w:p w:rsidR="00C35298" w:rsidRDefault="00C35298" w:rsidP="00C35298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75A3D">
              <w:rPr>
                <w:sz w:val="28"/>
                <w:szCs w:val="28"/>
                <w:lang w:eastAsia="uk-UA"/>
              </w:rPr>
              <w:t xml:space="preserve">кандидат </w:t>
            </w:r>
            <w:r>
              <w:rPr>
                <w:sz w:val="28"/>
                <w:szCs w:val="28"/>
                <w:lang w:eastAsia="uk-UA"/>
              </w:rPr>
              <w:t>педагогічних</w:t>
            </w:r>
            <w:r w:rsidRPr="00E75A3D">
              <w:rPr>
                <w:sz w:val="28"/>
                <w:szCs w:val="28"/>
                <w:lang w:eastAsia="uk-UA"/>
              </w:rPr>
              <w:t xml:space="preserve"> наук, </w:t>
            </w:r>
            <w:r>
              <w:rPr>
                <w:sz w:val="28"/>
                <w:szCs w:val="28"/>
                <w:lang w:eastAsia="uk-UA"/>
              </w:rPr>
              <w:t>професор</w:t>
            </w:r>
            <w:r>
              <w:rPr>
                <w:sz w:val="28"/>
                <w:szCs w:val="28"/>
                <w:lang w:val="ru-RU" w:eastAsia="uk-UA"/>
              </w:rPr>
              <w:t xml:space="preserve"> </w:t>
            </w:r>
            <w:r w:rsidRPr="00E75A3D">
              <w:rPr>
                <w:iCs/>
                <w:sz w:val="28"/>
                <w:szCs w:val="28"/>
                <w:lang w:eastAsia="uk-UA"/>
              </w:rPr>
              <w:t>кафедри теорії, практики та перекладу англійської мови</w:t>
            </w:r>
          </w:p>
          <w:p w:rsidR="00321E97" w:rsidRDefault="00321E97" w:rsidP="00321E97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Волощук Ірина Петрівна</w:t>
            </w:r>
          </w:p>
          <w:p w:rsidR="00321E97" w:rsidRDefault="00321E97" w:rsidP="00321E97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75A3D">
              <w:rPr>
                <w:sz w:val="28"/>
                <w:szCs w:val="28"/>
                <w:lang w:eastAsia="uk-UA"/>
              </w:rPr>
              <w:t xml:space="preserve">кандидат </w:t>
            </w:r>
            <w:r>
              <w:rPr>
                <w:sz w:val="28"/>
                <w:szCs w:val="28"/>
                <w:lang w:eastAsia="uk-UA"/>
              </w:rPr>
              <w:t>педагогічних</w:t>
            </w:r>
            <w:r w:rsidRPr="00E75A3D">
              <w:rPr>
                <w:sz w:val="28"/>
                <w:szCs w:val="28"/>
                <w:lang w:eastAsia="uk-UA"/>
              </w:rPr>
              <w:t xml:space="preserve"> наук, доцент</w:t>
            </w:r>
            <w:r>
              <w:rPr>
                <w:sz w:val="28"/>
                <w:szCs w:val="28"/>
                <w:lang w:val="ru-RU" w:eastAsia="uk-UA"/>
              </w:rPr>
              <w:t xml:space="preserve"> </w:t>
            </w:r>
            <w:r w:rsidRPr="00E75A3D">
              <w:rPr>
                <w:iCs/>
                <w:sz w:val="28"/>
                <w:szCs w:val="28"/>
                <w:lang w:eastAsia="uk-UA"/>
              </w:rPr>
              <w:t>кафедри теорії, практики та перекладу англійської мови</w:t>
            </w:r>
          </w:p>
          <w:p w:rsidR="00E75A3D" w:rsidRDefault="0053469B" w:rsidP="0053469B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sz w:val="28"/>
                <w:szCs w:val="28"/>
                <w:lang w:eastAsia="uk-UA"/>
              </w:rPr>
            </w:pPr>
            <w:proofErr w:type="spellStart"/>
            <w:r w:rsidRPr="00E75A3D">
              <w:rPr>
                <w:sz w:val="28"/>
                <w:szCs w:val="28"/>
                <w:lang w:eastAsia="uk-UA"/>
              </w:rPr>
              <w:t>Глінка</w:t>
            </w:r>
            <w:proofErr w:type="spellEnd"/>
            <w:r w:rsidRPr="00E75A3D">
              <w:rPr>
                <w:sz w:val="28"/>
                <w:szCs w:val="28"/>
                <w:lang w:eastAsia="uk-UA"/>
              </w:rPr>
              <w:t xml:space="preserve"> Наталія Вікторівна, </w:t>
            </w:r>
          </w:p>
          <w:p w:rsidR="0053469B" w:rsidRDefault="0053469B" w:rsidP="0053469B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iCs/>
                <w:sz w:val="28"/>
                <w:szCs w:val="28"/>
                <w:lang w:eastAsia="uk-UA"/>
              </w:rPr>
            </w:pPr>
            <w:r w:rsidRPr="00E75A3D">
              <w:rPr>
                <w:sz w:val="28"/>
                <w:szCs w:val="28"/>
                <w:lang w:eastAsia="uk-UA"/>
              </w:rPr>
              <w:t>кандидат філологічних наук, доцент</w:t>
            </w:r>
            <w:r w:rsidR="00F1584D">
              <w:rPr>
                <w:sz w:val="28"/>
                <w:szCs w:val="28"/>
                <w:lang w:val="ru-RU" w:eastAsia="uk-UA"/>
              </w:rPr>
              <w:t xml:space="preserve"> </w:t>
            </w:r>
            <w:r w:rsidR="00E75A3D" w:rsidRPr="00E75A3D">
              <w:rPr>
                <w:iCs/>
                <w:sz w:val="28"/>
                <w:szCs w:val="28"/>
                <w:lang w:eastAsia="uk-UA"/>
              </w:rPr>
              <w:t>кафедри теорії, практики та перекладу англійської мови</w:t>
            </w:r>
          </w:p>
          <w:p w:rsidR="00424FE9" w:rsidRDefault="00424FE9" w:rsidP="0053469B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</w:t>
            </w:r>
            <w:r w:rsidR="00C35298">
              <w:rPr>
                <w:sz w:val="28"/>
                <w:szCs w:val="28"/>
              </w:rPr>
              <w:t xml:space="preserve"> Валентина Володимирівна,</w:t>
            </w:r>
          </w:p>
          <w:p w:rsidR="00C35298" w:rsidRDefault="00C35298" w:rsidP="0053469B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75A3D">
              <w:rPr>
                <w:sz w:val="28"/>
                <w:szCs w:val="28"/>
                <w:lang w:eastAsia="uk-UA"/>
              </w:rPr>
              <w:t>кандидат філологічних наук, доцент</w:t>
            </w:r>
            <w:r>
              <w:rPr>
                <w:sz w:val="28"/>
                <w:szCs w:val="28"/>
                <w:lang w:val="ru-RU" w:eastAsia="uk-UA"/>
              </w:rPr>
              <w:t xml:space="preserve"> </w:t>
            </w:r>
            <w:r w:rsidRPr="00E75A3D">
              <w:rPr>
                <w:iCs/>
                <w:sz w:val="28"/>
                <w:szCs w:val="28"/>
                <w:lang w:eastAsia="uk-UA"/>
              </w:rPr>
              <w:t>кафедри теорії, практики та перекладу англійської мови</w:t>
            </w:r>
          </w:p>
          <w:p w:rsidR="00424FE9" w:rsidRDefault="00424FE9" w:rsidP="0053469B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Прокойченко</w:t>
            </w:r>
            <w:proofErr w:type="spellEnd"/>
            <w:r w:rsidR="00C35298">
              <w:rPr>
                <w:sz w:val="28"/>
                <w:szCs w:val="28"/>
              </w:rPr>
              <w:t xml:space="preserve"> Анастасія Володимирівна, </w:t>
            </w:r>
          </w:p>
          <w:p w:rsidR="00C35298" w:rsidRDefault="00C35298" w:rsidP="0053469B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75A3D">
              <w:rPr>
                <w:sz w:val="28"/>
                <w:szCs w:val="28"/>
                <w:lang w:eastAsia="uk-UA"/>
              </w:rPr>
              <w:t>кандидат філологічних наук, доцент</w:t>
            </w:r>
            <w:r>
              <w:rPr>
                <w:sz w:val="28"/>
                <w:szCs w:val="28"/>
                <w:lang w:val="ru-RU" w:eastAsia="uk-UA"/>
              </w:rPr>
              <w:t xml:space="preserve"> </w:t>
            </w:r>
            <w:r w:rsidRPr="00E75A3D">
              <w:rPr>
                <w:iCs/>
                <w:sz w:val="28"/>
                <w:szCs w:val="28"/>
                <w:lang w:eastAsia="uk-UA"/>
              </w:rPr>
              <w:t>кафедри теорії, практики та перекладу англійської мови</w:t>
            </w:r>
          </w:p>
          <w:p w:rsidR="00424FE9" w:rsidRDefault="00424FE9" w:rsidP="0053469B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Тікан</w:t>
            </w:r>
            <w:proofErr w:type="spellEnd"/>
            <w:r w:rsidR="00C35298">
              <w:rPr>
                <w:sz w:val="28"/>
                <w:szCs w:val="28"/>
              </w:rPr>
              <w:t xml:space="preserve"> Яна Гаврилівна,</w:t>
            </w:r>
          </w:p>
          <w:p w:rsidR="00C35298" w:rsidRDefault="00C35298" w:rsidP="0053469B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75A3D">
              <w:rPr>
                <w:sz w:val="28"/>
                <w:szCs w:val="28"/>
                <w:lang w:eastAsia="uk-UA"/>
              </w:rPr>
              <w:t xml:space="preserve">кандидат </w:t>
            </w:r>
            <w:r>
              <w:rPr>
                <w:sz w:val="28"/>
                <w:szCs w:val="28"/>
                <w:lang w:eastAsia="uk-UA"/>
              </w:rPr>
              <w:t>педагогічних</w:t>
            </w:r>
            <w:r w:rsidRPr="00E75A3D">
              <w:rPr>
                <w:sz w:val="28"/>
                <w:szCs w:val="28"/>
                <w:lang w:eastAsia="uk-UA"/>
              </w:rPr>
              <w:t xml:space="preserve"> наук, доцент</w:t>
            </w:r>
            <w:r>
              <w:rPr>
                <w:sz w:val="28"/>
                <w:szCs w:val="28"/>
                <w:lang w:val="ru-RU" w:eastAsia="uk-UA"/>
              </w:rPr>
              <w:t xml:space="preserve"> </w:t>
            </w:r>
            <w:r w:rsidRPr="00E75A3D">
              <w:rPr>
                <w:iCs/>
                <w:sz w:val="28"/>
                <w:szCs w:val="28"/>
                <w:lang w:eastAsia="uk-UA"/>
              </w:rPr>
              <w:t>кафедри теорії, практики та перекладу англійської мови</w:t>
            </w:r>
          </w:p>
          <w:p w:rsidR="00424FE9" w:rsidRDefault="00424FE9" w:rsidP="0053469B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Ткачик</w:t>
            </w:r>
            <w:r w:rsidR="00C35298">
              <w:rPr>
                <w:sz w:val="28"/>
                <w:szCs w:val="28"/>
              </w:rPr>
              <w:t xml:space="preserve"> Олена Володимирівна,</w:t>
            </w:r>
          </w:p>
          <w:p w:rsidR="00C35298" w:rsidRDefault="00C35298" w:rsidP="0053469B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iCs/>
                <w:sz w:val="28"/>
                <w:szCs w:val="28"/>
                <w:lang w:eastAsia="uk-UA"/>
              </w:rPr>
            </w:pPr>
            <w:r w:rsidRPr="00E75A3D">
              <w:rPr>
                <w:sz w:val="28"/>
                <w:szCs w:val="28"/>
                <w:lang w:eastAsia="uk-UA"/>
              </w:rPr>
              <w:t>кандидат філологічних наук, доцент</w:t>
            </w:r>
            <w:r>
              <w:rPr>
                <w:sz w:val="28"/>
                <w:szCs w:val="28"/>
                <w:lang w:val="ru-RU" w:eastAsia="uk-UA"/>
              </w:rPr>
              <w:t xml:space="preserve"> </w:t>
            </w:r>
            <w:r w:rsidRPr="00E75A3D">
              <w:rPr>
                <w:iCs/>
                <w:sz w:val="28"/>
                <w:szCs w:val="28"/>
                <w:lang w:eastAsia="uk-UA"/>
              </w:rPr>
              <w:t>кафедри теорії, практики та перекладу англійської мови</w:t>
            </w:r>
          </w:p>
          <w:p w:rsidR="008707F6" w:rsidRDefault="008707F6" w:rsidP="008707F6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iCs/>
                <w:sz w:val="28"/>
                <w:szCs w:val="28"/>
                <w:lang w:eastAsia="uk-UA"/>
              </w:rPr>
            </w:pPr>
            <w:r>
              <w:rPr>
                <w:iCs/>
                <w:sz w:val="28"/>
                <w:szCs w:val="28"/>
                <w:lang w:eastAsia="uk-UA"/>
              </w:rPr>
              <w:t xml:space="preserve">Студенти </w:t>
            </w:r>
            <w:r w:rsidRPr="00E75A3D">
              <w:rPr>
                <w:iCs/>
                <w:sz w:val="28"/>
                <w:szCs w:val="28"/>
                <w:lang w:eastAsia="uk-UA"/>
              </w:rPr>
              <w:t>кафедри теорії, практики та перекладу англійської мови</w:t>
            </w:r>
          </w:p>
          <w:p w:rsidR="008707F6" w:rsidRPr="00E75A3D" w:rsidRDefault="008707F6" w:rsidP="00862D22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Стейк</w:t>
            </w:r>
            <w:r w:rsidR="00862D22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олдери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vAlign w:val="bottom"/>
          </w:tcPr>
          <w:p w:rsidR="0053469B" w:rsidRPr="00DC1F75" w:rsidRDefault="0053469B" w:rsidP="0053469B">
            <w:pPr>
              <w:tabs>
                <w:tab w:val="left" w:leader="underscore" w:pos="9781"/>
              </w:tabs>
              <w:spacing w:line="240" w:lineRule="auto"/>
              <w:ind w:firstLine="0"/>
              <w:contextualSpacing/>
              <w:jc w:val="center"/>
              <w:rPr>
                <w:i/>
                <w:sz w:val="24"/>
              </w:rPr>
            </w:pPr>
          </w:p>
        </w:tc>
      </w:tr>
    </w:tbl>
    <w:p w:rsidR="00E462DC" w:rsidRDefault="006E3EC8" w:rsidP="00862D22">
      <w:pPr>
        <w:overflowPunct/>
        <w:spacing w:line="240" w:lineRule="auto"/>
        <w:ind w:firstLine="0"/>
        <w:jc w:val="left"/>
        <w:textAlignment w:val="auto"/>
        <w:rPr>
          <w:rFonts w:ascii="Times New Roman CYR" w:eastAsia="Calibri" w:hAnsi="Times New Roman CYR" w:cs="Times New Roman CYR"/>
          <w:sz w:val="28"/>
          <w:szCs w:val="28"/>
          <w:lang w:eastAsia="uk-UA"/>
        </w:rPr>
      </w:pPr>
      <w:proofErr w:type="spellStart"/>
      <w:r>
        <w:rPr>
          <w:rFonts w:ascii="Times New Roman CYR" w:eastAsia="Calibri" w:hAnsi="Times New Roman CYR" w:cs="Times New Roman CYR"/>
          <w:color w:val="auto"/>
          <w:sz w:val="28"/>
          <w:szCs w:val="28"/>
          <w:lang w:eastAsia="uk-UA"/>
        </w:rPr>
        <w:lastRenderedPageBreak/>
        <w:t>В.о.з</w:t>
      </w:r>
      <w:r w:rsidR="00E462DC" w:rsidRPr="00E462DC">
        <w:rPr>
          <w:rFonts w:ascii="Times New Roman CYR" w:eastAsia="Calibri" w:hAnsi="Times New Roman CYR" w:cs="Times New Roman CYR"/>
          <w:color w:val="auto"/>
          <w:sz w:val="28"/>
          <w:szCs w:val="28"/>
          <w:lang w:eastAsia="uk-UA"/>
        </w:rPr>
        <w:t>авідувач</w:t>
      </w:r>
      <w:r>
        <w:rPr>
          <w:rFonts w:ascii="Times New Roman CYR" w:eastAsia="Calibri" w:hAnsi="Times New Roman CYR" w:cs="Times New Roman CYR"/>
          <w:color w:val="auto"/>
          <w:sz w:val="28"/>
          <w:szCs w:val="28"/>
          <w:lang w:eastAsia="uk-UA"/>
        </w:rPr>
        <w:t>а</w:t>
      </w:r>
      <w:proofErr w:type="spellEnd"/>
      <w:r w:rsidR="00E462DC" w:rsidRPr="00E462DC">
        <w:rPr>
          <w:rFonts w:ascii="Times New Roman CYR" w:eastAsia="Calibri" w:hAnsi="Times New Roman CYR" w:cs="Times New Roman CYR"/>
          <w:color w:val="auto"/>
          <w:sz w:val="28"/>
          <w:szCs w:val="28"/>
          <w:lang w:eastAsia="uk-UA"/>
        </w:rPr>
        <w:t xml:space="preserve"> кафедри</w:t>
      </w:r>
      <w:r w:rsidR="00E462DC" w:rsidRPr="00E462DC">
        <w:rPr>
          <w:rFonts w:ascii="Times New Roman CYR" w:eastAsia="Calibri" w:hAnsi="Times New Roman CYR" w:cs="Times New Roman CYR"/>
          <w:iCs/>
          <w:sz w:val="28"/>
          <w:szCs w:val="28"/>
          <w:lang w:eastAsia="uk-UA"/>
        </w:rPr>
        <w:t xml:space="preserve"> </w:t>
      </w:r>
      <w:r w:rsidR="00E462DC" w:rsidRPr="00E462DC">
        <w:rPr>
          <w:rFonts w:ascii="Times New Roman CYR" w:eastAsia="Calibri" w:hAnsi="Times New Roman CYR" w:cs="Times New Roman CYR"/>
          <w:sz w:val="28"/>
          <w:szCs w:val="28"/>
          <w:lang w:eastAsia="uk-UA"/>
        </w:rPr>
        <w:t>теорії, практики та перекладу англійської мови</w:t>
      </w:r>
    </w:p>
    <w:p w:rsidR="00862D22" w:rsidRPr="00862D22" w:rsidRDefault="00862D22" w:rsidP="00862D22">
      <w:pPr>
        <w:overflowPunct/>
        <w:spacing w:line="240" w:lineRule="auto"/>
        <w:ind w:firstLine="0"/>
        <w:jc w:val="left"/>
        <w:textAlignment w:val="auto"/>
        <w:rPr>
          <w:rFonts w:ascii="Times New Roman CYR" w:eastAsia="Calibri" w:hAnsi="Times New Roman CYR" w:cs="Times New Roman CYR"/>
          <w:color w:val="auto"/>
          <w:sz w:val="28"/>
          <w:szCs w:val="28"/>
          <w:lang w:eastAsia="uk-UA"/>
        </w:rPr>
      </w:pPr>
      <w:r w:rsidRPr="00862D22">
        <w:rPr>
          <w:rFonts w:ascii="Times New Roman CYR" w:eastAsia="Calibri" w:hAnsi="Times New Roman CYR" w:cs="Times New Roman CYR"/>
          <w:color w:val="auto"/>
          <w:sz w:val="28"/>
          <w:szCs w:val="28"/>
          <w:lang w:eastAsia="uk-UA"/>
        </w:rPr>
        <w:t>Іщенко Ніна Григорівна,</w:t>
      </w:r>
    </w:p>
    <w:p w:rsidR="00A5500E" w:rsidRDefault="00862D22" w:rsidP="00862D22">
      <w:pPr>
        <w:overflowPunct/>
        <w:spacing w:line="240" w:lineRule="auto"/>
        <w:ind w:firstLine="0"/>
        <w:jc w:val="left"/>
        <w:textAlignment w:val="auto"/>
        <w:rPr>
          <w:rFonts w:ascii="Times New Roman CYR" w:eastAsia="Calibri" w:hAnsi="Times New Roman CYR" w:cs="Times New Roman CYR"/>
          <w:color w:val="auto"/>
          <w:sz w:val="28"/>
          <w:szCs w:val="28"/>
          <w:lang w:eastAsia="uk-UA"/>
        </w:rPr>
      </w:pPr>
      <w:r w:rsidRPr="00862D22">
        <w:rPr>
          <w:rFonts w:ascii="Times New Roman CYR" w:eastAsia="Calibri" w:hAnsi="Times New Roman CYR" w:cs="Times New Roman CYR"/>
          <w:color w:val="auto"/>
          <w:sz w:val="28"/>
          <w:szCs w:val="28"/>
          <w:lang w:eastAsia="uk-UA"/>
        </w:rPr>
        <w:t>доктор філологічних наук, професор</w:t>
      </w:r>
    </w:p>
    <w:p w:rsidR="00862D22" w:rsidRDefault="00862D22" w:rsidP="00862D22">
      <w:pPr>
        <w:overflowPunct/>
        <w:spacing w:line="240" w:lineRule="auto"/>
        <w:ind w:firstLine="0"/>
        <w:jc w:val="left"/>
        <w:textAlignment w:val="auto"/>
        <w:rPr>
          <w:rFonts w:ascii="Times New Roman CYR" w:eastAsia="Calibri" w:hAnsi="Times New Roman CYR" w:cs="Times New Roman CYR"/>
          <w:color w:val="auto"/>
          <w:sz w:val="28"/>
          <w:szCs w:val="28"/>
          <w:lang w:eastAsia="uk-UA"/>
        </w:rPr>
      </w:pPr>
    </w:p>
    <w:p w:rsidR="00862D22" w:rsidRPr="00862D22" w:rsidRDefault="00862D22" w:rsidP="00862D22">
      <w:pPr>
        <w:overflowPunct/>
        <w:spacing w:line="240" w:lineRule="auto"/>
        <w:ind w:firstLine="0"/>
        <w:jc w:val="left"/>
        <w:textAlignment w:val="auto"/>
        <w:rPr>
          <w:rFonts w:ascii="Times New Roman CYR" w:eastAsia="Calibri" w:hAnsi="Times New Roman CYR" w:cs="Times New Roman CYR"/>
          <w:color w:val="auto"/>
          <w:sz w:val="28"/>
          <w:szCs w:val="28"/>
          <w:lang w:eastAsia="uk-UA"/>
        </w:rPr>
      </w:pPr>
    </w:p>
    <w:p w:rsidR="00A5500E" w:rsidRDefault="00A5500E" w:rsidP="00A5500E">
      <w:pPr>
        <w:tabs>
          <w:tab w:val="left" w:leader="underscore" w:pos="9781"/>
        </w:tabs>
        <w:spacing w:before="120"/>
        <w:ind w:firstLine="0"/>
        <w:rPr>
          <w:sz w:val="28"/>
          <w:szCs w:val="28"/>
        </w:rPr>
      </w:pPr>
      <w:r w:rsidRPr="00E75A3D">
        <w:rPr>
          <w:sz w:val="28"/>
          <w:szCs w:val="28"/>
        </w:rPr>
        <w:t>Голова науково-методичної підкомісії зі спеціальності</w:t>
      </w:r>
    </w:p>
    <w:p w:rsidR="00862D22" w:rsidRPr="00862D22" w:rsidRDefault="00862D22" w:rsidP="00862D22">
      <w:pPr>
        <w:tabs>
          <w:tab w:val="left" w:leader="underscore" w:pos="9781"/>
        </w:tabs>
        <w:ind w:firstLine="0"/>
        <w:jc w:val="left"/>
        <w:rPr>
          <w:color w:val="000000" w:themeColor="text1"/>
          <w:sz w:val="16"/>
          <w:szCs w:val="16"/>
        </w:rPr>
      </w:pPr>
    </w:p>
    <w:p w:rsidR="00862D22" w:rsidRPr="008031E9" w:rsidRDefault="00862D22" w:rsidP="00862D22">
      <w:pPr>
        <w:tabs>
          <w:tab w:val="left" w:leader="underscore" w:pos="9781"/>
        </w:tabs>
        <w:ind w:firstLine="0"/>
        <w:jc w:val="left"/>
        <w:rPr>
          <w:color w:val="000000" w:themeColor="text1"/>
          <w:sz w:val="28"/>
          <w:szCs w:val="28"/>
        </w:rPr>
      </w:pPr>
      <w:proofErr w:type="spellStart"/>
      <w:r w:rsidRPr="008031E9">
        <w:rPr>
          <w:color w:val="000000" w:themeColor="text1"/>
          <w:sz w:val="28"/>
          <w:szCs w:val="28"/>
        </w:rPr>
        <w:t>Саєнко</w:t>
      </w:r>
      <w:proofErr w:type="spellEnd"/>
      <w:r w:rsidRPr="008031E9">
        <w:rPr>
          <w:color w:val="000000" w:themeColor="text1"/>
          <w:sz w:val="28"/>
          <w:szCs w:val="28"/>
        </w:rPr>
        <w:t xml:space="preserve"> Наталія Семенівна, </w:t>
      </w:r>
    </w:p>
    <w:p w:rsidR="00862D22" w:rsidRDefault="00862D22" w:rsidP="00862D22">
      <w:pPr>
        <w:tabs>
          <w:tab w:val="left" w:leader="underscore" w:pos="9781"/>
        </w:tabs>
        <w:ind w:firstLine="0"/>
        <w:jc w:val="left"/>
        <w:rPr>
          <w:color w:val="000000" w:themeColor="text1"/>
          <w:sz w:val="28"/>
          <w:szCs w:val="28"/>
        </w:rPr>
      </w:pPr>
      <w:r w:rsidRPr="008031E9">
        <w:rPr>
          <w:color w:val="000000" w:themeColor="text1"/>
          <w:sz w:val="28"/>
          <w:szCs w:val="28"/>
        </w:rPr>
        <w:t xml:space="preserve">кандидат педагогічних наук, професор кафедри англійської мови технічного спрямування №1, </w:t>
      </w:r>
    </w:p>
    <w:p w:rsidR="00862D22" w:rsidRPr="008031E9" w:rsidRDefault="00862D22" w:rsidP="00862D22">
      <w:pPr>
        <w:tabs>
          <w:tab w:val="left" w:leader="underscore" w:pos="9781"/>
        </w:tabs>
        <w:ind w:firstLine="0"/>
        <w:jc w:val="left"/>
        <w:rPr>
          <w:color w:val="000000" w:themeColor="text1"/>
          <w:sz w:val="28"/>
          <w:szCs w:val="28"/>
        </w:rPr>
      </w:pPr>
      <w:r w:rsidRPr="008031E9">
        <w:rPr>
          <w:color w:val="000000" w:themeColor="text1"/>
          <w:sz w:val="28"/>
          <w:szCs w:val="28"/>
        </w:rPr>
        <w:t>декан факультету лінгвістики</w:t>
      </w:r>
    </w:p>
    <w:p w:rsidR="00862D22" w:rsidRPr="00E75A3D" w:rsidRDefault="00862D22" w:rsidP="00862D22">
      <w:pPr>
        <w:tabs>
          <w:tab w:val="left" w:leader="underscore" w:pos="9781"/>
        </w:tabs>
        <w:spacing w:before="120"/>
        <w:ind w:firstLine="0"/>
        <w:rPr>
          <w:sz w:val="28"/>
          <w:szCs w:val="28"/>
        </w:rPr>
      </w:pPr>
    </w:p>
    <w:p w:rsidR="00A5500E" w:rsidRDefault="00A5500E" w:rsidP="00A5500E">
      <w:pPr>
        <w:ind w:firstLine="0"/>
      </w:pPr>
    </w:p>
    <w:p w:rsidR="00A96D49" w:rsidRPr="00376508" w:rsidRDefault="00A96D49" w:rsidP="00A5500E">
      <w:pPr>
        <w:ind w:firstLine="0"/>
      </w:pPr>
    </w:p>
    <w:p w:rsidR="00A5500E" w:rsidRPr="00E75A3D" w:rsidRDefault="00A5500E" w:rsidP="00A5500E">
      <w:pPr>
        <w:ind w:firstLine="0"/>
        <w:rPr>
          <w:lang w:val="ru-RU"/>
        </w:rPr>
      </w:pPr>
    </w:p>
    <w:p w:rsidR="00424FE9" w:rsidRDefault="00424FE9" w:rsidP="00A5500E">
      <w:pPr>
        <w:tabs>
          <w:tab w:val="left" w:leader="underscore" w:pos="9781"/>
        </w:tabs>
        <w:spacing w:before="240"/>
        <w:ind w:left="1080" w:firstLine="0"/>
        <w:rPr>
          <w:sz w:val="28"/>
          <w:szCs w:val="28"/>
        </w:rPr>
      </w:pPr>
    </w:p>
    <w:p w:rsidR="00A5500E" w:rsidRPr="00B3573F" w:rsidRDefault="00A5500E" w:rsidP="00B3573F">
      <w:pPr>
        <w:tabs>
          <w:tab w:val="left" w:leader="underscore" w:pos="9781"/>
        </w:tabs>
        <w:ind w:left="1080" w:firstLine="0"/>
        <w:rPr>
          <w:sz w:val="28"/>
          <w:szCs w:val="28"/>
        </w:rPr>
      </w:pPr>
      <w:r w:rsidRPr="00376508">
        <w:br w:type="page"/>
      </w:r>
    </w:p>
    <w:p w:rsidR="002371C1" w:rsidRDefault="002371C1" w:rsidP="002371C1">
      <w:pPr>
        <w:widowControl w:val="0"/>
        <w:overflowPunct/>
        <w:adjustRightInd/>
        <w:spacing w:before="72" w:line="240" w:lineRule="auto"/>
        <w:ind w:left="121" w:firstLine="0"/>
        <w:jc w:val="left"/>
        <w:textAlignment w:val="auto"/>
        <w:outlineLvl w:val="0"/>
        <w:rPr>
          <w:b/>
          <w:bCs/>
          <w:color w:val="auto"/>
          <w:sz w:val="28"/>
          <w:szCs w:val="28"/>
          <w:lang w:eastAsia="en-US"/>
        </w:rPr>
      </w:pPr>
      <w:r w:rsidRPr="002371C1">
        <w:rPr>
          <w:b/>
          <w:bCs/>
          <w:color w:val="auto"/>
          <w:sz w:val="28"/>
          <w:szCs w:val="28"/>
          <w:lang w:eastAsia="en-US"/>
        </w:rPr>
        <w:lastRenderedPageBreak/>
        <w:t>ЗМІСТ</w:t>
      </w:r>
    </w:p>
    <w:p w:rsidR="002371C1" w:rsidRPr="002371C1" w:rsidRDefault="002371C1" w:rsidP="002371C1">
      <w:pPr>
        <w:widowControl w:val="0"/>
        <w:overflowPunct/>
        <w:adjustRightInd/>
        <w:spacing w:before="72" w:line="240" w:lineRule="auto"/>
        <w:ind w:left="121" w:firstLine="0"/>
        <w:jc w:val="left"/>
        <w:textAlignment w:val="auto"/>
        <w:outlineLvl w:val="0"/>
        <w:rPr>
          <w:b/>
          <w:bCs/>
          <w:color w:val="auto"/>
          <w:sz w:val="28"/>
          <w:szCs w:val="28"/>
          <w:lang w:eastAsia="en-US"/>
        </w:rPr>
      </w:pPr>
    </w:p>
    <w:p w:rsidR="002371C1" w:rsidRPr="002371C1" w:rsidRDefault="00DE2872" w:rsidP="002371C1">
      <w:pPr>
        <w:widowControl w:val="0"/>
        <w:numPr>
          <w:ilvl w:val="0"/>
          <w:numId w:val="14"/>
        </w:numPr>
        <w:tabs>
          <w:tab w:val="left" w:pos="969"/>
          <w:tab w:val="left" w:leader="dot" w:pos="8627"/>
        </w:tabs>
        <w:overflowPunct/>
        <w:adjustRightInd/>
        <w:spacing w:before="45" w:line="240" w:lineRule="auto"/>
        <w:ind w:hanging="282"/>
        <w:textAlignment w:val="auto"/>
        <w:rPr>
          <w:color w:val="auto"/>
          <w:sz w:val="28"/>
          <w:szCs w:val="28"/>
          <w:lang w:eastAsia="en-US"/>
        </w:rPr>
      </w:pPr>
      <w:hyperlink w:anchor="_bookmark0" w:history="1">
        <w:r w:rsidR="002371C1" w:rsidRPr="002371C1">
          <w:rPr>
            <w:color w:val="auto"/>
            <w:sz w:val="28"/>
            <w:szCs w:val="28"/>
            <w:lang w:eastAsia="en-US"/>
          </w:rPr>
          <w:t>Профіль</w:t>
        </w:r>
        <w:r w:rsidR="002371C1" w:rsidRPr="002371C1">
          <w:rPr>
            <w:color w:val="auto"/>
            <w:spacing w:val="-4"/>
            <w:sz w:val="28"/>
            <w:szCs w:val="28"/>
            <w:lang w:eastAsia="en-US"/>
          </w:rPr>
          <w:t xml:space="preserve"> </w:t>
        </w:r>
        <w:r w:rsidR="002371C1" w:rsidRPr="002371C1">
          <w:rPr>
            <w:color w:val="auto"/>
            <w:sz w:val="28"/>
            <w:szCs w:val="28"/>
            <w:lang w:eastAsia="en-US"/>
          </w:rPr>
          <w:t>освітньої</w:t>
        </w:r>
        <w:r w:rsidR="002371C1" w:rsidRPr="002371C1">
          <w:rPr>
            <w:color w:val="auto"/>
            <w:spacing w:val="-3"/>
            <w:sz w:val="28"/>
            <w:szCs w:val="28"/>
            <w:lang w:eastAsia="en-US"/>
          </w:rPr>
          <w:t xml:space="preserve"> </w:t>
        </w:r>
        <w:r w:rsidR="002371C1" w:rsidRPr="002371C1">
          <w:rPr>
            <w:color w:val="auto"/>
            <w:sz w:val="28"/>
            <w:szCs w:val="28"/>
            <w:lang w:eastAsia="en-US"/>
          </w:rPr>
          <w:t>програми</w:t>
        </w:r>
        <w:r w:rsidR="002371C1" w:rsidRPr="002371C1">
          <w:rPr>
            <w:color w:val="auto"/>
            <w:sz w:val="28"/>
            <w:szCs w:val="28"/>
            <w:lang w:eastAsia="en-US"/>
          </w:rPr>
          <w:tab/>
          <w:t>4</w:t>
        </w:r>
      </w:hyperlink>
    </w:p>
    <w:p w:rsidR="002371C1" w:rsidRPr="002371C1" w:rsidRDefault="00DE2872" w:rsidP="002371C1">
      <w:pPr>
        <w:widowControl w:val="0"/>
        <w:numPr>
          <w:ilvl w:val="0"/>
          <w:numId w:val="14"/>
        </w:numPr>
        <w:tabs>
          <w:tab w:val="left" w:pos="969"/>
          <w:tab w:val="left" w:leader="dot" w:pos="8627"/>
        </w:tabs>
        <w:overflowPunct/>
        <w:adjustRightInd/>
        <w:spacing w:before="161" w:line="240" w:lineRule="auto"/>
        <w:textAlignment w:val="auto"/>
        <w:rPr>
          <w:color w:val="auto"/>
          <w:sz w:val="28"/>
          <w:szCs w:val="28"/>
          <w:lang w:eastAsia="en-US"/>
        </w:rPr>
      </w:pPr>
      <w:hyperlink w:anchor="_bookmark1" w:history="1">
        <w:r w:rsidR="002371C1" w:rsidRPr="002371C1">
          <w:rPr>
            <w:color w:val="auto"/>
            <w:sz w:val="28"/>
            <w:szCs w:val="28"/>
            <w:lang w:eastAsia="en-US"/>
          </w:rPr>
          <w:t>Перелік компонент</w:t>
        </w:r>
        <w:r w:rsidR="002371C1" w:rsidRPr="002371C1">
          <w:rPr>
            <w:color w:val="auto"/>
            <w:spacing w:val="-7"/>
            <w:sz w:val="28"/>
            <w:szCs w:val="28"/>
            <w:lang w:eastAsia="en-US"/>
          </w:rPr>
          <w:t xml:space="preserve"> </w:t>
        </w:r>
        <w:r w:rsidR="002371C1" w:rsidRPr="002371C1">
          <w:rPr>
            <w:color w:val="auto"/>
            <w:sz w:val="28"/>
            <w:szCs w:val="28"/>
            <w:lang w:eastAsia="en-US"/>
          </w:rPr>
          <w:t>освітньої</w:t>
        </w:r>
        <w:r w:rsidR="002371C1" w:rsidRPr="002371C1">
          <w:rPr>
            <w:color w:val="auto"/>
            <w:spacing w:val="-4"/>
            <w:sz w:val="28"/>
            <w:szCs w:val="28"/>
            <w:lang w:eastAsia="en-US"/>
          </w:rPr>
          <w:t xml:space="preserve"> </w:t>
        </w:r>
        <w:r w:rsidR="002371C1" w:rsidRPr="002371C1">
          <w:rPr>
            <w:color w:val="auto"/>
            <w:sz w:val="28"/>
            <w:szCs w:val="28"/>
            <w:lang w:eastAsia="en-US"/>
          </w:rPr>
          <w:t>програми</w:t>
        </w:r>
      </w:hyperlink>
      <w:r w:rsidR="002371C1" w:rsidRPr="002371C1">
        <w:rPr>
          <w:color w:val="auto"/>
          <w:sz w:val="28"/>
          <w:szCs w:val="28"/>
          <w:lang w:eastAsia="en-US"/>
        </w:rPr>
        <w:tab/>
        <w:t>13</w:t>
      </w:r>
    </w:p>
    <w:p w:rsidR="002371C1" w:rsidRPr="002371C1" w:rsidRDefault="00DE2872" w:rsidP="002371C1">
      <w:pPr>
        <w:widowControl w:val="0"/>
        <w:numPr>
          <w:ilvl w:val="0"/>
          <w:numId w:val="14"/>
        </w:numPr>
        <w:tabs>
          <w:tab w:val="left" w:pos="969"/>
          <w:tab w:val="left" w:leader="dot" w:pos="8626"/>
        </w:tabs>
        <w:overflowPunct/>
        <w:adjustRightInd/>
        <w:spacing w:before="160" w:line="240" w:lineRule="auto"/>
        <w:ind w:hanging="282"/>
        <w:textAlignment w:val="auto"/>
        <w:rPr>
          <w:color w:val="auto"/>
          <w:sz w:val="28"/>
          <w:szCs w:val="28"/>
          <w:lang w:eastAsia="en-US"/>
        </w:rPr>
      </w:pPr>
      <w:hyperlink w:anchor="_bookmark2" w:history="1">
        <w:r w:rsidR="002371C1" w:rsidRPr="002371C1">
          <w:rPr>
            <w:color w:val="auto"/>
            <w:sz w:val="28"/>
            <w:szCs w:val="28"/>
            <w:lang w:eastAsia="en-US"/>
          </w:rPr>
          <w:t>Структурно-логічна схема</w:t>
        </w:r>
        <w:r w:rsidR="002371C1" w:rsidRPr="002371C1">
          <w:rPr>
            <w:color w:val="auto"/>
            <w:spacing w:val="-8"/>
            <w:sz w:val="28"/>
            <w:szCs w:val="28"/>
            <w:lang w:eastAsia="en-US"/>
          </w:rPr>
          <w:t xml:space="preserve"> </w:t>
        </w:r>
        <w:r w:rsidR="002371C1" w:rsidRPr="002371C1">
          <w:rPr>
            <w:color w:val="auto"/>
            <w:sz w:val="28"/>
            <w:szCs w:val="28"/>
            <w:lang w:eastAsia="en-US"/>
          </w:rPr>
          <w:t>освітньої</w:t>
        </w:r>
        <w:r w:rsidR="002371C1" w:rsidRPr="002371C1">
          <w:rPr>
            <w:color w:val="auto"/>
            <w:spacing w:val="-2"/>
            <w:sz w:val="28"/>
            <w:szCs w:val="28"/>
            <w:lang w:eastAsia="en-US"/>
          </w:rPr>
          <w:t xml:space="preserve"> </w:t>
        </w:r>
        <w:r w:rsidR="002371C1" w:rsidRPr="002371C1">
          <w:rPr>
            <w:color w:val="auto"/>
            <w:sz w:val="28"/>
            <w:szCs w:val="28"/>
            <w:lang w:eastAsia="en-US"/>
          </w:rPr>
          <w:t>програми</w:t>
        </w:r>
      </w:hyperlink>
      <w:r w:rsidR="002371C1" w:rsidRPr="002371C1">
        <w:rPr>
          <w:color w:val="auto"/>
          <w:sz w:val="28"/>
          <w:szCs w:val="28"/>
          <w:lang w:eastAsia="en-US"/>
        </w:rPr>
        <w:tab/>
        <w:t>15</w:t>
      </w:r>
    </w:p>
    <w:p w:rsidR="002371C1" w:rsidRPr="002371C1" w:rsidRDefault="00DE2872" w:rsidP="002371C1">
      <w:pPr>
        <w:widowControl w:val="0"/>
        <w:numPr>
          <w:ilvl w:val="0"/>
          <w:numId w:val="14"/>
        </w:numPr>
        <w:tabs>
          <w:tab w:val="left" w:pos="969"/>
          <w:tab w:val="left" w:leader="dot" w:pos="8626"/>
        </w:tabs>
        <w:overflowPunct/>
        <w:adjustRightInd/>
        <w:spacing w:before="160" w:line="240" w:lineRule="auto"/>
        <w:ind w:hanging="282"/>
        <w:textAlignment w:val="auto"/>
        <w:rPr>
          <w:color w:val="auto"/>
          <w:sz w:val="28"/>
          <w:szCs w:val="28"/>
          <w:lang w:eastAsia="en-US"/>
        </w:rPr>
      </w:pPr>
      <w:hyperlink w:anchor="_bookmark3" w:history="1">
        <w:r w:rsidR="002371C1" w:rsidRPr="002371C1">
          <w:rPr>
            <w:color w:val="auto"/>
            <w:sz w:val="28"/>
            <w:szCs w:val="28"/>
            <w:lang w:eastAsia="en-US"/>
          </w:rPr>
          <w:t>Форма атестації здобувачів</w:t>
        </w:r>
        <w:r w:rsidR="002371C1" w:rsidRPr="002371C1">
          <w:rPr>
            <w:color w:val="auto"/>
            <w:spacing w:val="-6"/>
            <w:sz w:val="28"/>
            <w:szCs w:val="28"/>
            <w:lang w:eastAsia="en-US"/>
          </w:rPr>
          <w:t xml:space="preserve"> </w:t>
        </w:r>
        <w:r w:rsidR="002371C1" w:rsidRPr="002371C1">
          <w:rPr>
            <w:color w:val="auto"/>
            <w:sz w:val="28"/>
            <w:szCs w:val="28"/>
            <w:lang w:eastAsia="en-US"/>
          </w:rPr>
          <w:t>вищої</w:t>
        </w:r>
        <w:r w:rsidR="002371C1" w:rsidRPr="002371C1">
          <w:rPr>
            <w:color w:val="auto"/>
            <w:spacing w:val="-3"/>
            <w:sz w:val="28"/>
            <w:szCs w:val="28"/>
            <w:lang w:eastAsia="en-US"/>
          </w:rPr>
          <w:t xml:space="preserve"> </w:t>
        </w:r>
        <w:r w:rsidR="002371C1" w:rsidRPr="002371C1">
          <w:rPr>
            <w:color w:val="auto"/>
            <w:sz w:val="28"/>
            <w:szCs w:val="28"/>
            <w:lang w:eastAsia="en-US"/>
          </w:rPr>
          <w:t>освіти</w:t>
        </w:r>
      </w:hyperlink>
      <w:r w:rsidR="002371C1" w:rsidRPr="002371C1">
        <w:rPr>
          <w:color w:val="auto"/>
          <w:sz w:val="28"/>
          <w:szCs w:val="28"/>
          <w:lang w:eastAsia="en-US"/>
        </w:rPr>
        <w:tab/>
        <w:t>16</w:t>
      </w:r>
    </w:p>
    <w:p w:rsidR="002371C1" w:rsidRPr="002371C1" w:rsidRDefault="00DE2872" w:rsidP="002371C1">
      <w:pPr>
        <w:widowControl w:val="0"/>
        <w:numPr>
          <w:ilvl w:val="0"/>
          <w:numId w:val="14"/>
        </w:numPr>
        <w:tabs>
          <w:tab w:val="left" w:pos="1292"/>
          <w:tab w:val="left" w:pos="1293"/>
          <w:tab w:val="left" w:pos="2748"/>
          <w:tab w:val="left" w:leader="dot" w:pos="8626"/>
        </w:tabs>
        <w:overflowPunct/>
        <w:adjustRightInd/>
        <w:spacing w:before="163" w:line="360" w:lineRule="auto"/>
        <w:ind w:left="121" w:right="1134" w:firstLine="566"/>
        <w:textAlignment w:val="auto"/>
        <w:rPr>
          <w:color w:val="auto"/>
          <w:sz w:val="28"/>
          <w:szCs w:val="28"/>
          <w:lang w:eastAsia="en-US"/>
        </w:rPr>
      </w:pPr>
      <w:hyperlink w:anchor="_bookmark4" w:history="1">
        <w:r w:rsidR="002371C1" w:rsidRPr="002371C1">
          <w:rPr>
            <w:color w:val="auto"/>
            <w:sz w:val="28"/>
            <w:szCs w:val="28"/>
            <w:lang w:eastAsia="en-US"/>
          </w:rPr>
          <w:t>Матриця</w:t>
        </w:r>
        <w:r w:rsidR="002371C1" w:rsidRPr="002371C1">
          <w:rPr>
            <w:color w:val="auto"/>
            <w:sz w:val="28"/>
            <w:szCs w:val="28"/>
            <w:lang w:eastAsia="en-US"/>
          </w:rPr>
          <w:tab/>
          <w:t>відповідності програмних компетентностей</w:t>
        </w:r>
      </w:hyperlink>
      <w:hyperlink w:anchor="_bookmark4" w:history="1">
        <w:r w:rsidR="002371C1" w:rsidRPr="002371C1">
          <w:rPr>
            <w:color w:val="auto"/>
            <w:sz w:val="28"/>
            <w:szCs w:val="28"/>
            <w:lang w:eastAsia="en-US"/>
          </w:rPr>
          <w:t xml:space="preserve"> компонентам</w:t>
        </w:r>
        <w:r w:rsidR="002371C1" w:rsidRPr="002371C1">
          <w:rPr>
            <w:color w:val="auto"/>
            <w:spacing w:val="-6"/>
            <w:sz w:val="28"/>
            <w:szCs w:val="28"/>
            <w:lang w:eastAsia="en-US"/>
          </w:rPr>
          <w:t xml:space="preserve"> </w:t>
        </w:r>
        <w:r w:rsidR="002371C1" w:rsidRPr="002371C1">
          <w:rPr>
            <w:color w:val="auto"/>
            <w:sz w:val="28"/>
            <w:szCs w:val="28"/>
            <w:lang w:eastAsia="en-US"/>
          </w:rPr>
          <w:t>освітньої</w:t>
        </w:r>
        <w:r w:rsidR="002371C1" w:rsidRPr="002371C1">
          <w:rPr>
            <w:color w:val="auto"/>
            <w:spacing w:val="-2"/>
            <w:sz w:val="28"/>
            <w:szCs w:val="28"/>
            <w:lang w:eastAsia="en-US"/>
          </w:rPr>
          <w:t xml:space="preserve"> </w:t>
        </w:r>
        <w:r w:rsidR="002371C1" w:rsidRPr="002371C1">
          <w:rPr>
            <w:color w:val="auto"/>
            <w:sz w:val="28"/>
            <w:szCs w:val="28"/>
            <w:lang w:eastAsia="en-US"/>
          </w:rPr>
          <w:t>програми</w:t>
        </w:r>
      </w:hyperlink>
      <w:r w:rsidR="002371C1" w:rsidRPr="002371C1">
        <w:rPr>
          <w:color w:val="auto"/>
          <w:sz w:val="28"/>
          <w:szCs w:val="28"/>
          <w:lang w:eastAsia="en-US"/>
        </w:rPr>
        <w:tab/>
      </w:r>
      <w:r w:rsidR="002371C1" w:rsidRPr="002371C1">
        <w:rPr>
          <w:color w:val="auto"/>
          <w:spacing w:val="-8"/>
          <w:sz w:val="28"/>
          <w:szCs w:val="28"/>
          <w:lang w:eastAsia="en-US"/>
        </w:rPr>
        <w:t>17</w:t>
      </w:r>
    </w:p>
    <w:p w:rsidR="002371C1" w:rsidRPr="002371C1" w:rsidRDefault="002371C1" w:rsidP="002371C1">
      <w:pPr>
        <w:widowControl w:val="0"/>
        <w:numPr>
          <w:ilvl w:val="0"/>
          <w:numId w:val="14"/>
        </w:numPr>
        <w:tabs>
          <w:tab w:val="left" w:pos="1138"/>
          <w:tab w:val="left" w:pos="1139"/>
          <w:tab w:val="left" w:pos="2441"/>
          <w:tab w:val="left" w:pos="4259"/>
          <w:tab w:val="left" w:leader="dot" w:pos="8626"/>
        </w:tabs>
        <w:overflowPunct/>
        <w:adjustRightInd/>
        <w:spacing w:line="360" w:lineRule="auto"/>
        <w:ind w:left="121" w:right="1134" w:firstLine="566"/>
        <w:textAlignment w:val="auto"/>
        <w:rPr>
          <w:color w:val="auto"/>
          <w:sz w:val="28"/>
          <w:szCs w:val="28"/>
          <w:lang w:eastAsia="en-US"/>
        </w:rPr>
      </w:pPr>
      <w:r w:rsidRPr="002371C1">
        <w:rPr>
          <w:color w:val="auto"/>
          <w:sz w:val="28"/>
          <w:szCs w:val="28"/>
          <w:lang w:eastAsia="en-US"/>
        </w:rPr>
        <w:t>Матриця</w:t>
      </w:r>
      <w:r w:rsidRPr="002371C1">
        <w:rPr>
          <w:color w:val="auto"/>
          <w:sz w:val="28"/>
          <w:szCs w:val="28"/>
          <w:lang w:eastAsia="en-US"/>
        </w:rPr>
        <w:tab/>
        <w:t>забезпечення</w:t>
      </w:r>
      <w:r w:rsidRPr="002371C1">
        <w:rPr>
          <w:color w:val="auto"/>
          <w:sz w:val="28"/>
          <w:szCs w:val="28"/>
          <w:lang w:eastAsia="en-US"/>
        </w:rPr>
        <w:tab/>
        <w:t>програмних результатів навчання відповідними компонентами</w:t>
      </w:r>
      <w:r w:rsidRPr="002371C1">
        <w:rPr>
          <w:color w:val="auto"/>
          <w:spacing w:val="-8"/>
          <w:sz w:val="28"/>
          <w:szCs w:val="28"/>
          <w:lang w:eastAsia="en-US"/>
        </w:rPr>
        <w:t xml:space="preserve"> </w:t>
      </w:r>
      <w:r w:rsidRPr="002371C1">
        <w:rPr>
          <w:color w:val="auto"/>
          <w:sz w:val="28"/>
          <w:szCs w:val="28"/>
          <w:lang w:eastAsia="en-US"/>
        </w:rPr>
        <w:t>освітньої</w:t>
      </w:r>
      <w:r w:rsidRPr="002371C1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2371C1">
        <w:rPr>
          <w:color w:val="auto"/>
          <w:sz w:val="28"/>
          <w:szCs w:val="28"/>
          <w:lang w:eastAsia="en-US"/>
        </w:rPr>
        <w:t>програми</w:t>
      </w:r>
      <w:r w:rsidRPr="002371C1">
        <w:rPr>
          <w:color w:val="auto"/>
          <w:sz w:val="28"/>
          <w:szCs w:val="28"/>
          <w:lang w:eastAsia="en-US"/>
        </w:rPr>
        <w:tab/>
      </w:r>
      <w:r w:rsidRPr="002371C1">
        <w:rPr>
          <w:color w:val="auto"/>
          <w:spacing w:val="-8"/>
          <w:sz w:val="28"/>
          <w:szCs w:val="28"/>
          <w:lang w:eastAsia="en-US"/>
        </w:rPr>
        <w:t>21</w:t>
      </w:r>
    </w:p>
    <w:p w:rsidR="00A5500E" w:rsidRPr="00C807F2" w:rsidRDefault="00A5500E" w:rsidP="00A5500E">
      <w:pPr>
        <w:ind w:firstLine="0"/>
        <w:rPr>
          <w:color w:val="000000" w:themeColor="text1"/>
          <w:szCs w:val="26"/>
        </w:rPr>
      </w:pPr>
    </w:p>
    <w:p w:rsidR="00A5500E" w:rsidRPr="00B80AC0" w:rsidRDefault="00A5500E" w:rsidP="00F21E5B">
      <w:pPr>
        <w:pStyle w:val="1"/>
        <w:spacing w:after="0"/>
        <w:rPr>
          <w:rFonts w:ascii="Times New Roman" w:hAnsi="Times New Roman"/>
          <w:sz w:val="28"/>
          <w:szCs w:val="28"/>
        </w:rPr>
      </w:pPr>
      <w:r w:rsidRPr="008A02A7">
        <w:br w:type="page"/>
      </w:r>
      <w:bookmarkStart w:id="0" w:name="_Toc505684208"/>
      <w:bookmarkStart w:id="1" w:name="_Toc505684253"/>
      <w:bookmarkStart w:id="2" w:name="_Toc505684311"/>
      <w:r w:rsidRPr="00B80AC0">
        <w:rPr>
          <w:rFonts w:ascii="Times New Roman" w:hAnsi="Times New Roman"/>
          <w:sz w:val="28"/>
          <w:szCs w:val="28"/>
        </w:rPr>
        <w:lastRenderedPageBreak/>
        <w:t>1. Профіль освітньої програми</w:t>
      </w:r>
      <w:bookmarkEnd w:id="0"/>
      <w:bookmarkEnd w:id="1"/>
      <w:bookmarkEnd w:id="2"/>
    </w:p>
    <w:p w:rsidR="00A5500E" w:rsidRPr="00B80AC0" w:rsidRDefault="00A5500E" w:rsidP="00B80AC0">
      <w:pPr>
        <w:ind w:firstLine="0"/>
        <w:jc w:val="center"/>
        <w:rPr>
          <w:b/>
          <w:sz w:val="28"/>
          <w:szCs w:val="28"/>
        </w:rPr>
      </w:pPr>
      <w:r w:rsidRPr="00B80AC0">
        <w:rPr>
          <w:b/>
          <w:sz w:val="28"/>
          <w:szCs w:val="28"/>
        </w:rPr>
        <w:t xml:space="preserve">зі спеціальності </w:t>
      </w:r>
      <w:r w:rsidR="00B95CB4" w:rsidRPr="00B80AC0">
        <w:rPr>
          <w:b/>
          <w:color w:val="auto"/>
          <w:sz w:val="28"/>
          <w:szCs w:val="28"/>
        </w:rPr>
        <w:t xml:space="preserve">035 </w:t>
      </w:r>
      <w:r w:rsidR="00E75A3D" w:rsidRPr="00B80AC0">
        <w:rPr>
          <w:b/>
          <w:color w:val="auto"/>
          <w:sz w:val="28"/>
          <w:szCs w:val="28"/>
        </w:rPr>
        <w:t>«</w:t>
      </w:r>
      <w:r w:rsidR="00B95CB4" w:rsidRPr="00B80AC0">
        <w:rPr>
          <w:b/>
          <w:color w:val="auto"/>
          <w:sz w:val="28"/>
          <w:szCs w:val="28"/>
        </w:rPr>
        <w:t>Філологія</w:t>
      </w:r>
      <w:r w:rsidR="00E75A3D" w:rsidRPr="00B80AC0">
        <w:rPr>
          <w:b/>
          <w:color w:val="auto"/>
          <w:sz w:val="28"/>
          <w:szCs w:val="28"/>
        </w:rPr>
        <w:t>»</w:t>
      </w:r>
    </w:p>
    <w:p w:rsidR="00A5500E" w:rsidRPr="007F46CD" w:rsidRDefault="00A5500E" w:rsidP="008031E9">
      <w:pPr>
        <w:ind w:firstLine="0"/>
        <w:rPr>
          <w:b/>
          <w:szCs w:val="26"/>
        </w:rPr>
      </w:pP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07"/>
      </w:tblGrid>
      <w:tr w:rsidR="00A5500E" w:rsidRPr="003F305D" w:rsidTr="0055344D">
        <w:trPr>
          <w:cantSplit/>
          <w:trHeight w:val="20"/>
        </w:trPr>
        <w:tc>
          <w:tcPr>
            <w:tcW w:w="9734" w:type="dxa"/>
            <w:gridSpan w:val="2"/>
            <w:shd w:val="clear" w:color="auto" w:fill="BFBFBF"/>
          </w:tcPr>
          <w:p w:rsidR="00A5500E" w:rsidRPr="003F305D" w:rsidRDefault="00A5500E" w:rsidP="0053469B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3F305D">
              <w:rPr>
                <w:b/>
                <w:sz w:val="24"/>
              </w:rPr>
              <w:t>1 – Загальна інформація</w:t>
            </w:r>
          </w:p>
        </w:tc>
      </w:tr>
      <w:tr w:rsidR="00A5500E" w:rsidRPr="0044000B" w:rsidTr="0055344D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7A1935" w:rsidRPr="0044000B" w:rsidRDefault="00A5500E" w:rsidP="0053469B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ЗВО та інституту/</w:t>
            </w:r>
          </w:p>
          <w:p w:rsidR="00A5500E" w:rsidRPr="0044000B" w:rsidRDefault="00A5500E" w:rsidP="0053469B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факультету</w:t>
            </w:r>
          </w:p>
        </w:tc>
        <w:tc>
          <w:tcPr>
            <w:tcW w:w="7607" w:type="dxa"/>
            <w:shd w:val="clear" w:color="auto" w:fill="auto"/>
          </w:tcPr>
          <w:p w:rsidR="00A5500E" w:rsidRPr="0044000B" w:rsidRDefault="00B95CB4" w:rsidP="0053469B">
            <w:pPr>
              <w:spacing w:line="240" w:lineRule="auto"/>
              <w:ind w:right="-74" w:firstLine="0"/>
              <w:rPr>
                <w:color w:val="auto"/>
                <w:sz w:val="28"/>
                <w:szCs w:val="28"/>
              </w:rPr>
            </w:pPr>
            <w:r w:rsidRPr="0044000B">
              <w:rPr>
                <w:color w:val="auto"/>
                <w:sz w:val="28"/>
                <w:szCs w:val="28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B95CB4" w:rsidRPr="0044000B" w:rsidRDefault="00B95CB4" w:rsidP="0053469B">
            <w:pPr>
              <w:spacing w:line="240" w:lineRule="auto"/>
              <w:ind w:right="-74" w:firstLine="0"/>
              <w:rPr>
                <w:color w:val="auto"/>
                <w:sz w:val="24"/>
              </w:rPr>
            </w:pPr>
            <w:r w:rsidRPr="0044000B">
              <w:rPr>
                <w:color w:val="auto"/>
                <w:sz w:val="28"/>
                <w:szCs w:val="28"/>
              </w:rPr>
              <w:t>Факультет лінгвістики</w:t>
            </w:r>
          </w:p>
        </w:tc>
      </w:tr>
      <w:tr w:rsidR="00A5500E" w:rsidRPr="0044000B" w:rsidTr="0055344D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A5500E" w:rsidRPr="0044000B" w:rsidRDefault="00A5500E" w:rsidP="0053469B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607" w:type="dxa"/>
            <w:shd w:val="clear" w:color="auto" w:fill="auto"/>
          </w:tcPr>
          <w:p w:rsidR="00E75A3D" w:rsidRPr="00E462DC" w:rsidRDefault="00E75A3D" w:rsidP="00E75A3D">
            <w:pPr>
              <w:pStyle w:val="a7"/>
              <w:shd w:val="clear" w:color="auto" w:fill="auto"/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6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</w:t>
            </w:r>
            <w:r w:rsidRPr="00E462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–</w:t>
            </w:r>
            <w:proofErr w:type="spellEnd"/>
            <w:r w:rsidRPr="00E462D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B95CB4" w:rsidRPr="00E46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(бакалав</w:t>
            </w:r>
            <w:r w:rsidR="00A5500E" w:rsidRPr="00E46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B95CB4" w:rsidRPr="00E46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ський) </w:t>
            </w:r>
          </w:p>
          <w:p w:rsidR="00E75A3D" w:rsidRPr="00E462DC" w:rsidRDefault="00A5500E" w:rsidP="00E75A3D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E462DC">
              <w:rPr>
                <w:color w:val="auto"/>
                <w:sz w:val="28"/>
                <w:szCs w:val="28"/>
              </w:rPr>
              <w:t xml:space="preserve">Кваліфікація – </w:t>
            </w:r>
            <w:r w:rsidR="00B95CB4" w:rsidRPr="00E462DC">
              <w:rPr>
                <w:color w:val="auto"/>
                <w:sz w:val="28"/>
                <w:szCs w:val="28"/>
              </w:rPr>
              <w:t>бакалавр філології</w:t>
            </w:r>
            <w:r w:rsidR="00B3573F" w:rsidRPr="00E462DC">
              <w:rPr>
                <w:color w:val="auto"/>
                <w:sz w:val="28"/>
                <w:szCs w:val="28"/>
              </w:rPr>
              <w:t xml:space="preserve"> </w:t>
            </w:r>
            <w:r w:rsidR="00E75A3D" w:rsidRPr="00E462DC">
              <w:rPr>
                <w:color w:val="auto"/>
                <w:sz w:val="28"/>
                <w:szCs w:val="28"/>
              </w:rPr>
              <w:t xml:space="preserve">за спеціалізацією </w:t>
            </w:r>
          </w:p>
          <w:p w:rsidR="00E75A3D" w:rsidRPr="00E462DC" w:rsidRDefault="00E462DC" w:rsidP="00E75A3D">
            <w:pPr>
              <w:spacing w:line="240" w:lineRule="auto"/>
              <w:ind w:firstLine="0"/>
              <w:rPr>
                <w:color w:val="auto"/>
                <w:sz w:val="28"/>
                <w:szCs w:val="28"/>
                <w:lang w:eastAsia="uk-UA"/>
              </w:rPr>
            </w:pPr>
            <w:r w:rsidRPr="00E462DC">
              <w:rPr>
                <w:color w:val="auto"/>
                <w:sz w:val="28"/>
                <w:szCs w:val="28"/>
                <w:lang w:eastAsia="uk-UA"/>
              </w:rPr>
              <w:t>Гер</w:t>
            </w:r>
            <w:r w:rsidR="00E75A3D" w:rsidRPr="00E462DC">
              <w:rPr>
                <w:color w:val="auto"/>
                <w:sz w:val="28"/>
                <w:szCs w:val="28"/>
                <w:lang w:eastAsia="uk-UA"/>
              </w:rPr>
              <w:t>манські мови та літератури</w:t>
            </w:r>
            <w:r w:rsidR="0044000B" w:rsidRPr="00E462DC">
              <w:rPr>
                <w:color w:val="auto"/>
                <w:sz w:val="28"/>
                <w:szCs w:val="28"/>
                <w:lang w:eastAsia="uk-UA"/>
              </w:rPr>
              <w:t xml:space="preserve"> </w:t>
            </w:r>
            <w:r w:rsidR="00E75A3D" w:rsidRPr="00E462DC">
              <w:rPr>
                <w:color w:val="auto"/>
                <w:sz w:val="28"/>
                <w:szCs w:val="28"/>
                <w:lang w:eastAsia="uk-UA"/>
              </w:rPr>
              <w:t xml:space="preserve">(переклад включно), перша </w:t>
            </w:r>
            <w:r w:rsidR="0044000B" w:rsidRPr="00E462DC">
              <w:rPr>
                <w:color w:val="auto"/>
                <w:sz w:val="28"/>
                <w:szCs w:val="28"/>
                <w:lang w:eastAsia="uk-UA"/>
              </w:rPr>
              <w:t>–</w:t>
            </w:r>
            <w:r w:rsidR="00E75A3D" w:rsidRPr="00E462DC">
              <w:rPr>
                <w:color w:val="auto"/>
                <w:sz w:val="28"/>
                <w:szCs w:val="28"/>
                <w:lang w:eastAsia="uk-UA"/>
              </w:rPr>
              <w:t xml:space="preserve"> </w:t>
            </w:r>
            <w:r w:rsidRPr="00E462DC">
              <w:rPr>
                <w:color w:val="auto"/>
                <w:sz w:val="28"/>
                <w:szCs w:val="28"/>
                <w:lang w:eastAsia="uk-UA"/>
              </w:rPr>
              <w:t>англійс</w:t>
            </w:r>
            <w:r w:rsidR="00E75A3D" w:rsidRPr="00E462DC">
              <w:rPr>
                <w:color w:val="auto"/>
                <w:sz w:val="28"/>
                <w:szCs w:val="28"/>
                <w:lang w:eastAsia="uk-UA"/>
              </w:rPr>
              <w:t>ька.</w:t>
            </w:r>
          </w:p>
          <w:p w:rsidR="00E75A3D" w:rsidRPr="00E462DC" w:rsidRDefault="00E75A3D" w:rsidP="00E75A3D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A5500E" w:rsidRPr="00E462DC" w:rsidRDefault="00A5500E" w:rsidP="00E75A3D">
            <w:pPr>
              <w:pStyle w:val="a7"/>
              <w:shd w:val="clear" w:color="auto" w:fill="auto"/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500E" w:rsidRPr="003F305D" w:rsidTr="0055344D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A5500E" w:rsidRPr="00206A3A" w:rsidRDefault="00A5500E" w:rsidP="0053469B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з НРК</w:t>
            </w:r>
          </w:p>
        </w:tc>
        <w:tc>
          <w:tcPr>
            <w:tcW w:w="7607" w:type="dxa"/>
            <w:shd w:val="clear" w:color="auto" w:fill="auto"/>
          </w:tcPr>
          <w:p w:rsidR="00A5500E" w:rsidRPr="00E462DC" w:rsidRDefault="00E75A3D" w:rsidP="00E75A3D">
            <w:pPr>
              <w:pStyle w:val="a7"/>
              <w:shd w:val="clear" w:color="auto" w:fill="auto"/>
              <w:spacing w:after="0" w:line="240" w:lineRule="auto"/>
              <w:ind w:righ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2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НРК України – 7 рівень</w:t>
            </w:r>
          </w:p>
        </w:tc>
      </w:tr>
      <w:tr w:rsidR="00A5500E" w:rsidRPr="0044000B" w:rsidTr="0055344D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A5500E" w:rsidRPr="0044000B" w:rsidRDefault="00A5500E" w:rsidP="0053469B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0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Офіційна назва освітньої програми</w:t>
            </w:r>
          </w:p>
        </w:tc>
        <w:tc>
          <w:tcPr>
            <w:tcW w:w="7607" w:type="dxa"/>
            <w:shd w:val="clear" w:color="auto" w:fill="auto"/>
          </w:tcPr>
          <w:p w:rsidR="00A5500E" w:rsidRPr="00E462DC" w:rsidRDefault="00E462DC" w:rsidP="00E462DC">
            <w:pPr>
              <w:spacing w:line="240" w:lineRule="auto"/>
              <w:ind w:right="-74" w:firstLine="0"/>
              <w:rPr>
                <w:color w:val="auto"/>
                <w:sz w:val="28"/>
                <w:szCs w:val="28"/>
              </w:rPr>
            </w:pPr>
            <w:r w:rsidRPr="00E462DC">
              <w:rPr>
                <w:rFonts w:ascii="Times New Roman CYR" w:hAnsi="Times New Roman CYR" w:cs="Times New Roman CYR"/>
                <w:color w:val="auto"/>
                <w:sz w:val="28"/>
                <w:szCs w:val="28"/>
                <w:lang w:eastAsia="uk-UA"/>
              </w:rPr>
              <w:t>Гер</w:t>
            </w:r>
            <w:r w:rsidR="00B3573F" w:rsidRPr="00E462DC">
              <w:rPr>
                <w:rFonts w:ascii="Times New Roman CYR" w:hAnsi="Times New Roman CYR" w:cs="Times New Roman CYR"/>
                <w:color w:val="auto"/>
                <w:sz w:val="28"/>
                <w:szCs w:val="28"/>
                <w:lang w:eastAsia="uk-UA"/>
              </w:rPr>
              <w:t xml:space="preserve">манські мови та літератури (переклад включно), перша – </w:t>
            </w:r>
            <w:r w:rsidRPr="00E462DC">
              <w:rPr>
                <w:rFonts w:ascii="Times New Roman CYR" w:hAnsi="Times New Roman CYR" w:cs="Times New Roman CYR"/>
                <w:color w:val="auto"/>
                <w:sz w:val="28"/>
                <w:szCs w:val="28"/>
                <w:lang w:eastAsia="uk-UA"/>
              </w:rPr>
              <w:t>англійс</w:t>
            </w:r>
            <w:r w:rsidR="00B3573F" w:rsidRPr="00E462DC">
              <w:rPr>
                <w:rFonts w:ascii="Times New Roman CYR" w:hAnsi="Times New Roman CYR" w:cs="Times New Roman CYR"/>
                <w:color w:val="auto"/>
                <w:sz w:val="28"/>
                <w:szCs w:val="28"/>
                <w:lang w:eastAsia="uk-UA"/>
              </w:rPr>
              <w:t>ька</w:t>
            </w:r>
          </w:p>
        </w:tc>
      </w:tr>
      <w:tr w:rsidR="00A5500E" w:rsidRPr="003F305D" w:rsidTr="0055344D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A5500E" w:rsidRPr="00206A3A" w:rsidRDefault="00A5500E" w:rsidP="0053469B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7607" w:type="dxa"/>
            <w:shd w:val="clear" w:color="auto" w:fill="auto"/>
          </w:tcPr>
          <w:p w:rsidR="00A5500E" w:rsidRPr="00B3573F" w:rsidRDefault="00A5500E" w:rsidP="00E75A3D">
            <w:pPr>
              <w:pStyle w:val="a7"/>
              <w:shd w:val="clear" w:color="auto" w:fill="auto"/>
              <w:spacing w:after="0" w:line="240" w:lineRule="auto"/>
              <w:ind w:right="-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0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Диплом </w:t>
            </w:r>
            <w:r w:rsidR="00B95CB4" w:rsidRPr="0020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</w:t>
            </w:r>
            <w:r w:rsidRPr="0020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ра,</w:t>
            </w:r>
            <w:r w:rsidR="00B35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5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одиничний,</w:t>
            </w:r>
            <w:r w:rsidRPr="00E75A3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B95CB4" w:rsidRPr="0020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  <w:r w:rsidRPr="0020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кредитів, термін навчання </w:t>
            </w:r>
            <w:r w:rsidR="00B95CB4" w:rsidRPr="0020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0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р</w:t>
            </w:r>
            <w:r w:rsidR="00B95CB4" w:rsidRPr="0020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оки</w:t>
            </w:r>
            <w:r w:rsidRPr="0020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95CB4" w:rsidRPr="0020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20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місяці</w:t>
            </w:r>
            <w:r w:rsidR="00B95CB4" w:rsidRPr="0020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A5500E" w:rsidRPr="003F305D" w:rsidTr="0055344D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A5500E" w:rsidRPr="00206A3A" w:rsidRDefault="00A5500E" w:rsidP="0053469B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7607" w:type="dxa"/>
            <w:shd w:val="clear" w:color="auto" w:fill="auto"/>
          </w:tcPr>
          <w:p w:rsidR="00206A3A" w:rsidRPr="008031E9" w:rsidRDefault="00206A3A" w:rsidP="00B3573F">
            <w:pPr>
              <w:pStyle w:val="a7"/>
              <w:shd w:val="clear" w:color="auto" w:fill="auto"/>
              <w:tabs>
                <w:tab w:val="left" w:pos="287"/>
              </w:tabs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науки, молоді та спорту України</w:t>
            </w:r>
          </w:p>
          <w:p w:rsidR="00206A3A" w:rsidRPr="008031E9" w:rsidRDefault="00206A3A" w:rsidP="00B3573F">
            <w:pPr>
              <w:pStyle w:val="a7"/>
              <w:shd w:val="clear" w:color="auto" w:fill="auto"/>
              <w:tabs>
                <w:tab w:val="left" w:pos="287"/>
              </w:tabs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про акредитацію серія НД-ІІ № 1121459 від 22 листопада 2011 року</w:t>
            </w:r>
          </w:p>
          <w:p w:rsidR="00A5500E" w:rsidRPr="008031E9" w:rsidRDefault="00B3573F" w:rsidP="00B3573F">
            <w:pPr>
              <w:pStyle w:val="a7"/>
              <w:shd w:val="clear" w:color="auto" w:fill="auto"/>
              <w:tabs>
                <w:tab w:val="left" w:pos="287"/>
              </w:tabs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06A3A" w:rsidRPr="0080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еріод акредитації до 1 липня 2020 року</w:t>
            </w:r>
          </w:p>
        </w:tc>
      </w:tr>
      <w:tr w:rsidR="00A5500E" w:rsidRPr="003F305D" w:rsidTr="0055344D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A5500E" w:rsidRPr="00206A3A" w:rsidRDefault="00A5500E" w:rsidP="0053469B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7607" w:type="dxa"/>
            <w:shd w:val="clear" w:color="auto" w:fill="auto"/>
          </w:tcPr>
          <w:p w:rsidR="00A5500E" w:rsidRPr="00B3573F" w:rsidRDefault="00B3573F" w:rsidP="0053469B">
            <w:pPr>
              <w:pStyle w:val="a7"/>
              <w:shd w:val="clear" w:color="auto" w:fill="auto"/>
              <w:spacing w:after="0" w:line="240" w:lineRule="auto"/>
              <w:ind w:right="-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35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="00DB561A" w:rsidRPr="00B35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 базі повної загальної середньої освіти з терміном навчання 11 років.</w:t>
            </w:r>
          </w:p>
        </w:tc>
      </w:tr>
      <w:tr w:rsidR="00A5500E" w:rsidRPr="003F305D" w:rsidTr="0055344D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A5500E" w:rsidRPr="00206A3A" w:rsidRDefault="00A5500E" w:rsidP="0053469B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Мова(и) викладання</w:t>
            </w:r>
          </w:p>
        </w:tc>
        <w:tc>
          <w:tcPr>
            <w:tcW w:w="7607" w:type="dxa"/>
            <w:shd w:val="clear" w:color="auto" w:fill="auto"/>
          </w:tcPr>
          <w:p w:rsidR="00A5500E" w:rsidRPr="008031E9" w:rsidRDefault="00E462DC" w:rsidP="00E462DC">
            <w:pPr>
              <w:spacing w:line="240" w:lineRule="auto"/>
              <w:ind w:right="-74" w:firstLine="0"/>
              <w:rPr>
                <w:sz w:val="28"/>
                <w:szCs w:val="28"/>
              </w:rPr>
            </w:pPr>
            <w:r w:rsidRPr="00E462DC">
              <w:rPr>
                <w:sz w:val="28"/>
                <w:szCs w:val="28"/>
              </w:rPr>
              <w:t xml:space="preserve">Англійська /німецька </w:t>
            </w:r>
            <w:r w:rsidR="00A5500E" w:rsidRPr="00E462DC">
              <w:rPr>
                <w:sz w:val="28"/>
                <w:szCs w:val="28"/>
              </w:rPr>
              <w:t>/</w:t>
            </w:r>
            <w:r w:rsidRPr="00E462DC">
              <w:rPr>
                <w:sz w:val="28"/>
                <w:szCs w:val="28"/>
              </w:rPr>
              <w:t xml:space="preserve">французька </w:t>
            </w:r>
            <w:r w:rsidR="00B3573F" w:rsidRPr="00E462DC">
              <w:rPr>
                <w:sz w:val="28"/>
                <w:szCs w:val="28"/>
              </w:rPr>
              <w:t>/українська</w:t>
            </w:r>
          </w:p>
        </w:tc>
      </w:tr>
      <w:tr w:rsidR="00A5500E" w:rsidRPr="003F305D" w:rsidTr="0055344D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A5500E" w:rsidRPr="00206A3A" w:rsidRDefault="00A5500E" w:rsidP="0053469B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7607" w:type="dxa"/>
            <w:shd w:val="clear" w:color="auto" w:fill="auto"/>
          </w:tcPr>
          <w:p w:rsidR="00A5500E" w:rsidRPr="008031E9" w:rsidRDefault="00A5500E" w:rsidP="0053469B">
            <w:pPr>
              <w:pStyle w:val="a7"/>
              <w:shd w:val="clear" w:color="auto" w:fill="auto"/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3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наступної акредитації</w:t>
            </w:r>
          </w:p>
        </w:tc>
      </w:tr>
      <w:tr w:rsidR="00B3573F" w:rsidRPr="00B3573F" w:rsidTr="0055344D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A5500E" w:rsidRPr="000912C0" w:rsidRDefault="00A5500E" w:rsidP="0053469B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1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Інтернет-адреса</w:t>
            </w:r>
            <w:proofErr w:type="spellEnd"/>
            <w:r w:rsidRPr="00091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постійного розміщення освітньої програми</w:t>
            </w:r>
          </w:p>
        </w:tc>
        <w:tc>
          <w:tcPr>
            <w:tcW w:w="7607" w:type="dxa"/>
            <w:shd w:val="clear" w:color="auto" w:fill="auto"/>
          </w:tcPr>
          <w:p w:rsidR="00CE339E" w:rsidRPr="00B3573F" w:rsidRDefault="00CE339E" w:rsidP="00424FE9">
            <w:pPr>
              <w:pStyle w:val="a7"/>
              <w:shd w:val="clear" w:color="auto" w:fill="auto"/>
              <w:spacing w:after="0" w:line="240" w:lineRule="auto"/>
              <w:ind w:right="-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35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Оприлюднення на сайтах (http://kpi.ua/, http://fl.kpi.ua, htt</w:t>
            </w:r>
            <w:r w:rsidR="0042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p://ktppam.kpi.ua</w:t>
            </w:r>
            <w:r w:rsidRPr="00B35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) </w:t>
            </w:r>
          </w:p>
        </w:tc>
      </w:tr>
      <w:tr w:rsidR="00A5500E" w:rsidRPr="003F305D" w:rsidTr="0055344D">
        <w:trPr>
          <w:cantSplit/>
          <w:trHeight w:val="20"/>
        </w:trPr>
        <w:tc>
          <w:tcPr>
            <w:tcW w:w="9734" w:type="dxa"/>
            <w:gridSpan w:val="2"/>
            <w:shd w:val="clear" w:color="auto" w:fill="BFBFBF"/>
          </w:tcPr>
          <w:p w:rsidR="00A5500E" w:rsidRPr="00E75A3D" w:rsidRDefault="00A5500E" w:rsidP="0053469B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E75A3D">
              <w:rPr>
                <w:b/>
                <w:sz w:val="24"/>
              </w:rPr>
              <w:t>2 – Мета освітньої програми</w:t>
            </w:r>
          </w:p>
        </w:tc>
      </w:tr>
      <w:tr w:rsidR="00A5500E" w:rsidRPr="003F305D" w:rsidTr="0055344D">
        <w:trPr>
          <w:cantSplit/>
          <w:trHeight w:val="20"/>
        </w:trPr>
        <w:tc>
          <w:tcPr>
            <w:tcW w:w="9734" w:type="dxa"/>
            <w:gridSpan w:val="2"/>
            <w:shd w:val="clear" w:color="auto" w:fill="auto"/>
          </w:tcPr>
          <w:p w:rsidR="00A5500E" w:rsidRPr="000912C0" w:rsidRDefault="00897F6F" w:rsidP="00D94C2F">
            <w:pPr>
              <w:pStyle w:val="a7"/>
              <w:spacing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Підготовити фахівця, здатного вільно здійснювати іншомовну комунікацію, розв’язувати складні спеціалізовані задачі та практичні проблеми в галузі лінгвістики та перекладу, а також виконувати професійні функції перекладача іноземних мов.</w:t>
            </w:r>
          </w:p>
        </w:tc>
      </w:tr>
      <w:tr w:rsidR="00A5500E" w:rsidRPr="003F305D" w:rsidTr="0055344D">
        <w:trPr>
          <w:cantSplit/>
          <w:trHeight w:val="20"/>
        </w:trPr>
        <w:tc>
          <w:tcPr>
            <w:tcW w:w="9734" w:type="dxa"/>
            <w:gridSpan w:val="2"/>
            <w:shd w:val="clear" w:color="auto" w:fill="BFBFBF"/>
          </w:tcPr>
          <w:p w:rsidR="00A5500E" w:rsidRPr="00E75A3D" w:rsidRDefault="00A5500E" w:rsidP="0053469B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E75A3D">
              <w:rPr>
                <w:b/>
                <w:sz w:val="24"/>
              </w:rPr>
              <w:lastRenderedPageBreak/>
              <w:t>3 – Характеристика освітньої програми</w:t>
            </w:r>
          </w:p>
        </w:tc>
      </w:tr>
      <w:tr w:rsidR="00897F6F" w:rsidRPr="003F305D" w:rsidTr="0055344D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897F6F" w:rsidRPr="00897F6F" w:rsidRDefault="00897F6F" w:rsidP="00897F6F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Предметна область (галузь знань, спеціальніс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ть)</w:t>
            </w:r>
          </w:p>
        </w:tc>
        <w:tc>
          <w:tcPr>
            <w:tcW w:w="7607" w:type="dxa"/>
            <w:shd w:val="clear" w:color="auto" w:fill="auto"/>
          </w:tcPr>
          <w:p w:rsidR="00897F6F" w:rsidRPr="00764F41" w:rsidRDefault="00897F6F" w:rsidP="00897F6F">
            <w:pPr>
              <w:pStyle w:val="TableParagraph"/>
              <w:ind w:left="108" w:right="94" w:firstLine="566"/>
              <w:jc w:val="both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Теоретичний зміст предметної області включає філологію, лінгвістику</w:t>
            </w:r>
            <w:r w:rsidR="008707F6">
              <w:rPr>
                <w:sz w:val="28"/>
                <w:lang w:val="uk-UA"/>
              </w:rPr>
              <w:t xml:space="preserve"> і</w:t>
            </w:r>
            <w:r w:rsidRPr="00764F41">
              <w:rPr>
                <w:sz w:val="28"/>
                <w:lang w:val="uk-UA"/>
              </w:rPr>
              <w:t xml:space="preserve"> гуманітарні знання, міжособистісну, міжкультурну та масову комунікацію в усній та письмовій</w:t>
            </w:r>
            <w:r w:rsidRPr="00764F41">
              <w:rPr>
                <w:spacing w:val="-12"/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формі.</w:t>
            </w:r>
          </w:p>
          <w:p w:rsidR="00897F6F" w:rsidRPr="00764F41" w:rsidRDefault="00897F6F" w:rsidP="00897F6F">
            <w:pPr>
              <w:pStyle w:val="TableParagraph"/>
              <w:ind w:left="108" w:right="94" w:firstLine="566"/>
              <w:jc w:val="both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 xml:space="preserve">Цілі навчання: формування </w:t>
            </w:r>
            <w:proofErr w:type="spellStart"/>
            <w:r w:rsidRPr="00764F41">
              <w:rPr>
                <w:sz w:val="28"/>
                <w:lang w:val="uk-UA"/>
              </w:rPr>
              <w:t>компетентністної</w:t>
            </w:r>
            <w:proofErr w:type="spellEnd"/>
            <w:r w:rsidRPr="00764F41">
              <w:rPr>
                <w:sz w:val="28"/>
                <w:lang w:val="uk-UA"/>
              </w:rPr>
              <w:t xml:space="preserve"> моделі фахівця, яка складається із системи окремих компетентностей і здатна забезпечити ефективну організаційно-управлінську, професійну та науково-інноваційну діяльність у межах визначеної кваліфікації, соціальну взаємодію та адаптованість випускника.</w:t>
            </w:r>
          </w:p>
          <w:p w:rsidR="00897F6F" w:rsidRPr="00764F41" w:rsidRDefault="00897F6F" w:rsidP="00897F6F">
            <w:pPr>
              <w:pStyle w:val="TableParagraph"/>
              <w:tabs>
                <w:tab w:val="left" w:pos="1855"/>
                <w:tab w:val="left" w:pos="5848"/>
              </w:tabs>
              <w:ind w:left="108" w:right="94" w:firstLine="566"/>
              <w:jc w:val="both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Об’єкт(и) вивчення та (або) діяльності: мови (державна та іноземні) в їх теоретичному і практичному, синхронічному, діахронічному та соціокультурному аспектах; різні типи текстів; письмова та усна комунікації й забезпечення інформації в різних галузях народного господарства науки, техніки, освіти, культури шляхом перекладу різножанрових текстів іноземною і державною мовою;</w:t>
            </w:r>
            <w:r w:rsidRPr="00764F41">
              <w:rPr>
                <w:sz w:val="28"/>
                <w:lang w:val="uk-UA"/>
              </w:rPr>
              <w:tab/>
              <w:t>інформаційно-аналітична,</w:t>
            </w:r>
            <w:r>
              <w:rPr>
                <w:sz w:val="28"/>
                <w:lang w:val="uk-UA"/>
              </w:rPr>
              <w:t xml:space="preserve"> </w:t>
            </w:r>
            <w:r w:rsidRPr="00764F41">
              <w:rPr>
                <w:spacing w:val="-1"/>
                <w:sz w:val="28"/>
                <w:lang w:val="uk-UA"/>
              </w:rPr>
              <w:t xml:space="preserve">редакторська, </w:t>
            </w:r>
            <w:r w:rsidRPr="00764F41">
              <w:rPr>
                <w:sz w:val="28"/>
                <w:lang w:val="uk-UA"/>
              </w:rPr>
              <w:t>організаційна діяльність у різних галузях, міжкультурна комунікація та її забезпечення.</w:t>
            </w:r>
          </w:p>
          <w:p w:rsidR="00897F6F" w:rsidRPr="00764F41" w:rsidRDefault="00897F6F" w:rsidP="00897F6F">
            <w:pPr>
              <w:pStyle w:val="TableParagraph"/>
              <w:ind w:left="108" w:right="94" w:firstLine="566"/>
              <w:jc w:val="both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 xml:space="preserve">Теоретичний зміст предметної області: теорія і практика філологічної науки, які відповідають предметним </w:t>
            </w:r>
            <w:proofErr w:type="spellStart"/>
            <w:r w:rsidRPr="00764F41">
              <w:rPr>
                <w:sz w:val="28"/>
                <w:lang w:val="uk-UA"/>
              </w:rPr>
              <w:t>спеціалізаціям</w:t>
            </w:r>
            <w:proofErr w:type="spellEnd"/>
            <w:r w:rsidRPr="00764F41">
              <w:rPr>
                <w:sz w:val="28"/>
                <w:lang w:val="uk-UA"/>
              </w:rPr>
              <w:t>; поєднання теорії і практики перекладацької діяльності на основі міждисциплінарного підходу відповідно до специфіки майбутньої професійної діяльності.</w:t>
            </w:r>
          </w:p>
          <w:p w:rsidR="00897F6F" w:rsidRPr="00764F41" w:rsidRDefault="00897F6F" w:rsidP="00897F6F">
            <w:pPr>
              <w:pStyle w:val="TableParagraph"/>
              <w:spacing w:line="322" w:lineRule="exact"/>
              <w:ind w:left="108" w:right="96" w:firstLine="566"/>
              <w:jc w:val="both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 xml:space="preserve">Методи, методики та технології (якими має оволодіти здобувач вищої освіти для застосовування на практиці): поєднання методів, методик, технологій і засобів, які застосовують у філології та </w:t>
            </w:r>
            <w:proofErr w:type="spellStart"/>
            <w:r w:rsidRPr="00764F41">
              <w:rPr>
                <w:sz w:val="28"/>
                <w:lang w:val="uk-UA"/>
              </w:rPr>
              <w:t>перекладознавстві</w:t>
            </w:r>
            <w:proofErr w:type="spellEnd"/>
            <w:r w:rsidRPr="00764F41">
              <w:rPr>
                <w:sz w:val="28"/>
                <w:lang w:val="uk-UA"/>
              </w:rPr>
              <w:t>.</w:t>
            </w:r>
          </w:p>
        </w:tc>
      </w:tr>
      <w:tr w:rsidR="00897F6F" w:rsidRPr="003F305D" w:rsidTr="0055344D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897F6F" w:rsidRPr="00C32441" w:rsidRDefault="00897F6F" w:rsidP="00897F6F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Орієнтація освітньої програми</w:t>
            </w:r>
          </w:p>
        </w:tc>
        <w:tc>
          <w:tcPr>
            <w:tcW w:w="7607" w:type="dxa"/>
            <w:shd w:val="clear" w:color="auto" w:fill="auto"/>
          </w:tcPr>
          <w:p w:rsidR="00897F6F" w:rsidRPr="00554BBC" w:rsidRDefault="00897F6F" w:rsidP="00897F6F">
            <w:pPr>
              <w:pStyle w:val="a7"/>
              <w:shd w:val="clear" w:color="auto" w:fill="auto"/>
              <w:spacing w:after="0" w:line="240" w:lineRule="auto"/>
              <w:ind w:right="-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54B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Освітньо-професійна</w:t>
            </w:r>
          </w:p>
          <w:p w:rsidR="00897F6F" w:rsidRPr="00554BBC" w:rsidRDefault="00897F6F" w:rsidP="00897F6F">
            <w:pPr>
              <w:pStyle w:val="a7"/>
              <w:shd w:val="clear" w:color="auto" w:fill="auto"/>
              <w:spacing w:after="0" w:line="240" w:lineRule="auto"/>
              <w:ind w:right="-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97F6F" w:rsidRPr="003F305D" w:rsidTr="0055344D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897F6F" w:rsidRPr="003D000F" w:rsidRDefault="00897F6F" w:rsidP="00897F6F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607" w:type="dxa"/>
            <w:shd w:val="clear" w:color="auto" w:fill="auto"/>
          </w:tcPr>
          <w:p w:rsidR="00897F6F" w:rsidRPr="007E1424" w:rsidRDefault="00897F6F" w:rsidP="00897F6F">
            <w:pPr>
              <w:pStyle w:val="a7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E14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Спеціальна освіта в галузі філології (лінгвістики, літературознавства, 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умов. Акцент робиться на лінгвістичних дисциплінах та курсах, які забезпечують практичну підготовку переклад</w:t>
            </w:r>
            <w:r w:rsidR="009C34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ача</w:t>
            </w:r>
            <w:r w:rsidRPr="007E14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897F6F" w:rsidRPr="009C340F" w:rsidRDefault="00897F6F" w:rsidP="00897F6F">
            <w:pPr>
              <w:pStyle w:val="a7"/>
              <w:shd w:val="clear" w:color="auto" w:fill="auto"/>
              <w:spacing w:after="0" w:line="240" w:lineRule="auto"/>
              <w:ind w:right="-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C3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Ключові слова:</w:t>
            </w:r>
            <w:r w:rsidRPr="009C340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9C34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філологія, переклад, </w:t>
            </w:r>
            <w:r w:rsidRPr="009C34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прикладні лінгвістичні дослідження.</w:t>
            </w:r>
          </w:p>
        </w:tc>
      </w:tr>
      <w:tr w:rsidR="00897F6F" w:rsidRPr="003F305D" w:rsidTr="0055344D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897F6F" w:rsidRPr="003D000F" w:rsidRDefault="00897F6F" w:rsidP="00897F6F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Особливості програми</w:t>
            </w:r>
          </w:p>
        </w:tc>
        <w:tc>
          <w:tcPr>
            <w:tcW w:w="7607" w:type="dxa"/>
            <w:shd w:val="clear" w:color="auto" w:fill="auto"/>
          </w:tcPr>
          <w:p w:rsidR="00897F6F" w:rsidRPr="007E1424" w:rsidRDefault="00897F6F" w:rsidP="00897F6F">
            <w:pPr>
              <w:pStyle w:val="a7"/>
              <w:shd w:val="clear" w:color="auto" w:fill="auto"/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Міждисциплінарна та багатопрофільна підготовка фахівців з філології</w:t>
            </w:r>
            <w:r w:rsidR="009C3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E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Поглиблене вивчення двох іноземних мов, історії зарубіжної літератури. </w:t>
            </w:r>
          </w:p>
          <w:p w:rsidR="00897F6F" w:rsidRPr="007E1424" w:rsidRDefault="00897F6F" w:rsidP="00897F6F">
            <w:pPr>
              <w:pStyle w:val="a7"/>
              <w:shd w:val="clear" w:color="auto" w:fill="auto"/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Обов’язковим компонентом програми є навчальна практика за профілем. </w:t>
            </w:r>
          </w:p>
          <w:p w:rsidR="00897F6F" w:rsidRPr="007E1424" w:rsidRDefault="00897F6F" w:rsidP="00897F6F">
            <w:pPr>
              <w:pStyle w:val="a7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передбачає також участь у міжнародних програмах студентської академічної мобільності. </w:t>
            </w:r>
          </w:p>
          <w:p w:rsidR="00897F6F" w:rsidRPr="009C340F" w:rsidRDefault="00897F6F" w:rsidP="00897F6F">
            <w:pPr>
              <w:pStyle w:val="a7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40F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Викладання англійською, німецькою, французькою та українською мовами.</w:t>
            </w:r>
          </w:p>
        </w:tc>
      </w:tr>
      <w:tr w:rsidR="00897F6F" w:rsidRPr="003F305D" w:rsidTr="0055344D">
        <w:trPr>
          <w:cantSplit/>
          <w:trHeight w:val="20"/>
        </w:trPr>
        <w:tc>
          <w:tcPr>
            <w:tcW w:w="9734" w:type="dxa"/>
            <w:gridSpan w:val="2"/>
            <w:shd w:val="clear" w:color="auto" w:fill="BFBFBF"/>
          </w:tcPr>
          <w:p w:rsidR="00897F6F" w:rsidRPr="00E75A3D" w:rsidRDefault="00897F6F" w:rsidP="00897F6F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E75A3D">
              <w:rPr>
                <w:b/>
                <w:sz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897F6F" w:rsidRPr="003F305D" w:rsidTr="0055344D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897F6F" w:rsidRPr="00C32441" w:rsidRDefault="00897F6F" w:rsidP="00897F6F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Придатність до працевлаштування</w:t>
            </w:r>
          </w:p>
        </w:tc>
        <w:tc>
          <w:tcPr>
            <w:tcW w:w="7607" w:type="dxa"/>
            <w:shd w:val="clear" w:color="auto" w:fill="auto"/>
          </w:tcPr>
          <w:p w:rsidR="00897F6F" w:rsidRPr="00E462DC" w:rsidRDefault="00897F6F" w:rsidP="00897F6F">
            <w:pPr>
              <w:pStyle w:val="docdata"/>
              <w:shd w:val="clear" w:color="auto" w:fill="FFFFFF"/>
              <w:spacing w:before="0" w:beforeAutospacing="0" w:after="0" w:afterAutospacing="0"/>
              <w:ind w:right="-74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462DC">
              <w:rPr>
                <w:sz w:val="28"/>
                <w:szCs w:val="28"/>
                <w:shd w:val="clear" w:color="auto" w:fill="FFFFFF"/>
                <w:lang w:val="uk-UA"/>
              </w:rPr>
              <w:t>Фахівець (філологія, переклад)</w:t>
            </w:r>
          </w:p>
          <w:p w:rsidR="00897F6F" w:rsidRPr="00C32441" w:rsidRDefault="00897F6F" w:rsidP="00897F6F">
            <w:pPr>
              <w:pStyle w:val="a7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7F6F" w:rsidRPr="003F305D" w:rsidTr="0055344D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897F6F" w:rsidRPr="00C32441" w:rsidRDefault="00897F6F" w:rsidP="00897F6F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Подальше навчання</w:t>
            </w:r>
          </w:p>
        </w:tc>
        <w:tc>
          <w:tcPr>
            <w:tcW w:w="7607" w:type="dxa"/>
            <w:shd w:val="clear" w:color="auto" w:fill="auto"/>
          </w:tcPr>
          <w:p w:rsidR="00897F6F" w:rsidRPr="00786254" w:rsidRDefault="00897F6F" w:rsidP="00897F6F">
            <w:pPr>
              <w:pStyle w:val="docdata"/>
              <w:shd w:val="clear" w:color="auto" w:fill="FFFFFF"/>
              <w:spacing w:before="0" w:beforeAutospacing="0" w:after="0" w:afterAutospacing="0"/>
              <w:ind w:right="-74"/>
              <w:jc w:val="both"/>
              <w:rPr>
                <w:lang w:val="uk-UA"/>
              </w:rPr>
            </w:pPr>
            <w:r w:rsidRPr="0078625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Продовження освіти на другому (магістерському) рівні вищої освіти, а також можливість підвищувати кваліфікацію та отримувати додаткову післядипломну освіту.</w:t>
            </w:r>
          </w:p>
        </w:tc>
      </w:tr>
      <w:tr w:rsidR="00897F6F" w:rsidRPr="003F305D" w:rsidTr="0055344D">
        <w:trPr>
          <w:cantSplit/>
          <w:trHeight w:val="20"/>
        </w:trPr>
        <w:tc>
          <w:tcPr>
            <w:tcW w:w="9734" w:type="dxa"/>
            <w:gridSpan w:val="2"/>
            <w:shd w:val="clear" w:color="auto" w:fill="BFBFBF"/>
          </w:tcPr>
          <w:p w:rsidR="00897F6F" w:rsidRPr="00C32441" w:rsidRDefault="00897F6F" w:rsidP="00897F6F">
            <w:pPr>
              <w:keepNext/>
              <w:spacing w:line="240" w:lineRule="auto"/>
              <w:ind w:right="-74" w:firstLine="0"/>
              <w:jc w:val="center"/>
              <w:rPr>
                <w:b/>
                <w:sz w:val="28"/>
                <w:szCs w:val="28"/>
              </w:rPr>
            </w:pPr>
            <w:r w:rsidRPr="00C32441">
              <w:rPr>
                <w:b/>
                <w:sz w:val="28"/>
                <w:szCs w:val="28"/>
              </w:rPr>
              <w:t>5 – Викладання та оцінювання</w:t>
            </w:r>
          </w:p>
        </w:tc>
      </w:tr>
      <w:tr w:rsidR="00897F6F" w:rsidRPr="003F305D" w:rsidTr="0055344D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897F6F" w:rsidRPr="00C32441" w:rsidRDefault="00897F6F" w:rsidP="00897F6F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7607" w:type="dxa"/>
            <w:shd w:val="clear" w:color="auto" w:fill="auto"/>
          </w:tcPr>
          <w:p w:rsidR="00897F6F" w:rsidRPr="00C32441" w:rsidRDefault="00897F6F" w:rsidP="008707F6">
            <w:pPr>
              <w:pStyle w:val="a7"/>
              <w:shd w:val="clear" w:color="auto" w:fill="auto"/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Лекції, практичні та семінарські заняття, курсові роботи; технологія змішаного навчання, перекладацьк</w:t>
            </w:r>
            <w:r w:rsidR="00870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32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практик</w:t>
            </w:r>
            <w:r w:rsidR="00870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32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97F6F" w:rsidRPr="003F305D" w:rsidTr="0055344D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897F6F" w:rsidRPr="00C32441" w:rsidRDefault="00897F6F" w:rsidP="00897F6F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7607" w:type="dxa"/>
            <w:shd w:val="clear" w:color="auto" w:fill="auto"/>
          </w:tcPr>
          <w:p w:rsidR="00897F6F" w:rsidRPr="00786254" w:rsidRDefault="00897F6F" w:rsidP="008707F6">
            <w:pPr>
              <w:pStyle w:val="docdata"/>
              <w:shd w:val="clear" w:color="auto" w:fill="FFFFFF"/>
              <w:spacing w:before="0" w:beforeAutospacing="0" w:after="0" w:afterAutospacing="0"/>
              <w:ind w:right="-74"/>
              <w:jc w:val="both"/>
              <w:rPr>
                <w:lang w:val="uk-UA"/>
              </w:rPr>
            </w:pPr>
            <w:r w:rsidRPr="0078625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Рейтингова система оцінювання, що передбачає оцінювання студентів за усі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ма</w:t>
            </w:r>
            <w:r w:rsidRPr="0078625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вид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ам</w:t>
            </w:r>
            <w:r w:rsidRPr="0078625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и аудиторної та поза аудиторної освітньої діяльності (поточний, модульний, підсумковий контроль); модульні контрольні роботи, тестування, заліки, </w:t>
            </w:r>
            <w:r w:rsidR="008707F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усні та письмові екзамени, звіт</w:t>
            </w:r>
            <w:r w:rsidRPr="0078625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про проходження практик</w:t>
            </w:r>
            <w:r w:rsidR="008707F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78625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 ректорський контроль, захист курсової роб</w:t>
            </w:r>
            <w:r w:rsidR="008707F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78625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</w:t>
            </w:r>
            <w:r w:rsidR="008707F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78625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897F6F" w:rsidRPr="003F305D" w:rsidTr="0055344D">
        <w:trPr>
          <w:cantSplit/>
          <w:trHeight w:val="20"/>
        </w:trPr>
        <w:tc>
          <w:tcPr>
            <w:tcW w:w="9734" w:type="dxa"/>
            <w:gridSpan w:val="2"/>
            <w:shd w:val="clear" w:color="auto" w:fill="BFBFBF"/>
          </w:tcPr>
          <w:p w:rsidR="00897F6F" w:rsidRPr="00C32441" w:rsidRDefault="00897F6F" w:rsidP="00897F6F">
            <w:pPr>
              <w:keepNext/>
              <w:spacing w:line="240" w:lineRule="auto"/>
              <w:ind w:right="-74" w:firstLine="0"/>
              <w:jc w:val="center"/>
              <w:rPr>
                <w:b/>
                <w:sz w:val="28"/>
                <w:szCs w:val="28"/>
              </w:rPr>
            </w:pPr>
            <w:r w:rsidRPr="00C32441">
              <w:rPr>
                <w:b/>
                <w:sz w:val="28"/>
                <w:szCs w:val="28"/>
              </w:rPr>
              <w:t>6 – Програмні компетентності</w:t>
            </w:r>
          </w:p>
        </w:tc>
      </w:tr>
      <w:tr w:rsidR="00897F6F" w:rsidRPr="003F305D" w:rsidTr="0055344D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897F6F" w:rsidRPr="003D000F" w:rsidRDefault="00897F6F" w:rsidP="00897F6F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7607" w:type="dxa"/>
            <w:shd w:val="clear" w:color="auto" w:fill="auto"/>
          </w:tcPr>
          <w:p w:rsidR="00897F6F" w:rsidRPr="003D000F" w:rsidRDefault="00897F6F" w:rsidP="00897F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D000F">
              <w:rPr>
                <w:rStyle w:val="rvts0"/>
                <w:sz w:val="28"/>
                <w:szCs w:val="28"/>
              </w:rPr>
              <w:t>Здатність розв’язувати складні спеціалізовані задачі та практичні проблеми в галузі філології (лінгвістики, літературознавства, 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умов.</w:t>
            </w:r>
          </w:p>
        </w:tc>
      </w:tr>
    </w:tbl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8666"/>
      </w:tblGrid>
      <w:tr w:rsidR="009C340F" w:rsidRPr="00764F41" w:rsidTr="009C340F">
        <w:trPr>
          <w:trHeight w:val="321"/>
        </w:trPr>
        <w:tc>
          <w:tcPr>
            <w:tcW w:w="9781" w:type="dxa"/>
            <w:gridSpan w:val="2"/>
          </w:tcPr>
          <w:p w:rsidR="009C340F" w:rsidRPr="00764F41" w:rsidRDefault="009C340F" w:rsidP="00220F31">
            <w:pPr>
              <w:pStyle w:val="TableParagraph"/>
              <w:spacing w:line="301" w:lineRule="exact"/>
              <w:ind w:left="2161" w:right="2076"/>
              <w:jc w:val="center"/>
              <w:rPr>
                <w:b/>
                <w:sz w:val="28"/>
                <w:lang w:val="uk-UA"/>
              </w:rPr>
            </w:pPr>
            <w:r w:rsidRPr="00764F41">
              <w:rPr>
                <w:b/>
                <w:sz w:val="28"/>
                <w:lang w:val="uk-UA"/>
              </w:rPr>
              <w:t>Загальні компетентності (ЗК)</w:t>
            </w:r>
          </w:p>
        </w:tc>
      </w:tr>
      <w:tr w:rsidR="009C340F" w:rsidRPr="00764F41" w:rsidTr="009C340F">
        <w:trPr>
          <w:trHeight w:val="1288"/>
        </w:trPr>
        <w:tc>
          <w:tcPr>
            <w:tcW w:w="1115" w:type="dxa"/>
          </w:tcPr>
          <w:p w:rsidR="009C340F" w:rsidRPr="00764F41" w:rsidRDefault="009C340F" w:rsidP="00220F31">
            <w:pPr>
              <w:pStyle w:val="TableParagraph"/>
              <w:rPr>
                <w:b/>
                <w:sz w:val="41"/>
                <w:lang w:val="uk-UA"/>
              </w:rPr>
            </w:pPr>
          </w:p>
          <w:p w:rsidR="009C340F" w:rsidRPr="00764F41" w:rsidRDefault="009C340F" w:rsidP="00220F31">
            <w:pPr>
              <w:pStyle w:val="TableParagraph"/>
              <w:ind w:left="203"/>
              <w:rPr>
                <w:sz w:val="28"/>
                <w:lang w:val="uk-UA"/>
              </w:rPr>
            </w:pPr>
            <w:r w:rsidRPr="00764F41">
              <w:rPr>
                <w:spacing w:val="14"/>
                <w:sz w:val="28"/>
                <w:lang w:val="uk-UA"/>
              </w:rPr>
              <w:t xml:space="preserve">ЗК </w:t>
            </w:r>
            <w:r w:rsidRPr="00764F41">
              <w:rPr>
                <w:sz w:val="28"/>
                <w:lang w:val="uk-UA"/>
              </w:rPr>
              <w:t>1</w:t>
            </w:r>
          </w:p>
        </w:tc>
        <w:tc>
          <w:tcPr>
            <w:tcW w:w="8666" w:type="dxa"/>
          </w:tcPr>
          <w:p w:rsidR="009C340F" w:rsidRPr="00764F41" w:rsidRDefault="009C340F" w:rsidP="00220F31">
            <w:pPr>
              <w:pStyle w:val="TableParagraph"/>
              <w:ind w:left="104" w:right="98"/>
              <w:jc w:val="both"/>
              <w:rPr>
                <w:sz w:val="28"/>
                <w:lang w:val="uk-UA"/>
              </w:rPr>
            </w:pPr>
            <w:r w:rsidRPr="00764F41">
              <w:rPr>
                <w:color w:val="1D1B11"/>
                <w:sz w:val="28"/>
                <w:lang w:val="uk-UA"/>
              </w:rPr>
              <w:t>Здатність реаліз</w:t>
            </w:r>
            <w:r>
              <w:rPr>
                <w:color w:val="1D1B11"/>
                <w:sz w:val="28"/>
                <w:lang w:val="uk-UA"/>
              </w:rPr>
              <w:t>ов</w:t>
            </w:r>
            <w:r w:rsidRPr="00764F41">
              <w:rPr>
                <w:color w:val="1D1B11"/>
                <w:sz w:val="28"/>
                <w:lang w:val="uk-UA"/>
              </w:rPr>
              <w:t>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</w:t>
            </w:r>
            <w:r w:rsidRPr="00764F41">
              <w:rPr>
                <w:color w:val="1D1B11"/>
                <w:spacing w:val="52"/>
                <w:sz w:val="28"/>
                <w:lang w:val="uk-UA"/>
              </w:rPr>
              <w:t xml:space="preserve"> </w:t>
            </w:r>
            <w:r w:rsidRPr="00764F41">
              <w:rPr>
                <w:color w:val="1D1B11"/>
                <w:sz w:val="28"/>
                <w:lang w:val="uk-UA"/>
              </w:rPr>
              <w:t>верховенства</w:t>
            </w:r>
          </w:p>
          <w:p w:rsidR="009C340F" w:rsidRPr="009C340F" w:rsidRDefault="009C340F" w:rsidP="009C340F">
            <w:pPr>
              <w:pStyle w:val="TableParagraph"/>
              <w:spacing w:line="314" w:lineRule="exact"/>
              <w:ind w:left="104"/>
              <w:jc w:val="both"/>
              <w:rPr>
                <w:color w:val="1D1B11"/>
                <w:sz w:val="28"/>
                <w:lang w:val="uk-UA"/>
              </w:rPr>
            </w:pPr>
            <w:r w:rsidRPr="00764F41">
              <w:rPr>
                <w:color w:val="1D1B11"/>
                <w:sz w:val="28"/>
                <w:lang w:val="uk-UA"/>
              </w:rPr>
              <w:t>права, прав і свобод людини і громадянина в Україні.</w:t>
            </w:r>
          </w:p>
        </w:tc>
      </w:tr>
    </w:tbl>
    <w:p w:rsidR="009C340F" w:rsidRPr="00764F41" w:rsidRDefault="009C340F" w:rsidP="009C340F">
      <w:pPr>
        <w:spacing w:line="314" w:lineRule="exact"/>
        <w:rPr>
          <w:sz w:val="28"/>
        </w:rPr>
        <w:sectPr w:rsidR="009C340F" w:rsidRPr="00764F41">
          <w:pgSz w:w="11910" w:h="16840"/>
          <w:pgMar w:top="1120" w:right="280" w:bottom="1220" w:left="1580" w:header="0" w:footer="1021" w:gutter="0"/>
          <w:cols w:space="720"/>
        </w:sectPr>
      </w:pPr>
    </w:p>
    <w:tbl>
      <w:tblPr>
        <w:tblStyle w:val="TableNormal1"/>
        <w:tblW w:w="973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741"/>
      </w:tblGrid>
      <w:tr w:rsidR="009C340F" w:rsidRPr="00E21A40" w:rsidTr="008707F6">
        <w:trPr>
          <w:trHeight w:val="2255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rPr>
                <w:b/>
                <w:sz w:val="30"/>
                <w:lang w:val="uk-UA"/>
              </w:rPr>
            </w:pPr>
          </w:p>
          <w:p w:rsidR="009C340F" w:rsidRPr="00764F41" w:rsidRDefault="009C340F" w:rsidP="00220F31">
            <w:pPr>
              <w:pStyle w:val="TableParagraph"/>
              <w:rPr>
                <w:b/>
                <w:sz w:val="30"/>
                <w:lang w:val="uk-UA"/>
              </w:rPr>
            </w:pPr>
          </w:p>
          <w:p w:rsidR="009C340F" w:rsidRPr="00764F41" w:rsidRDefault="009C340F" w:rsidP="00220F31">
            <w:pPr>
              <w:pStyle w:val="TableParagraph"/>
              <w:spacing w:before="264"/>
              <w:ind w:left="102" w:right="51"/>
              <w:jc w:val="center"/>
              <w:rPr>
                <w:sz w:val="28"/>
                <w:lang w:val="uk-UA"/>
              </w:rPr>
            </w:pPr>
            <w:r w:rsidRPr="00764F41">
              <w:rPr>
                <w:spacing w:val="14"/>
                <w:sz w:val="28"/>
                <w:lang w:val="uk-UA"/>
              </w:rPr>
              <w:t xml:space="preserve">ЗК </w:t>
            </w:r>
            <w:r w:rsidRPr="00764F41">
              <w:rPr>
                <w:sz w:val="28"/>
                <w:lang w:val="uk-UA"/>
              </w:rPr>
              <w:t>2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ind w:left="104" w:right="96"/>
              <w:jc w:val="both"/>
              <w:rPr>
                <w:sz w:val="28"/>
                <w:lang w:val="uk-UA"/>
              </w:rPr>
            </w:pPr>
            <w:r w:rsidRPr="00764F41">
              <w:rPr>
                <w:color w:val="050505"/>
                <w:sz w:val="28"/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</w:t>
            </w:r>
          </w:p>
          <w:p w:rsidR="009C340F" w:rsidRPr="009C340F" w:rsidRDefault="009C340F" w:rsidP="009C340F">
            <w:pPr>
              <w:pStyle w:val="TableParagraph"/>
              <w:spacing w:line="314" w:lineRule="exact"/>
              <w:ind w:left="104"/>
              <w:rPr>
                <w:color w:val="050505"/>
                <w:sz w:val="28"/>
                <w:lang w:val="uk-UA"/>
              </w:rPr>
            </w:pPr>
            <w:r w:rsidRPr="00764F41">
              <w:rPr>
                <w:color w:val="050505"/>
                <w:sz w:val="28"/>
                <w:lang w:val="uk-UA"/>
              </w:rPr>
              <w:t>життя.</w:t>
            </w:r>
          </w:p>
        </w:tc>
      </w:tr>
      <w:tr w:rsidR="009C340F" w:rsidRPr="00764F41" w:rsidTr="008707F6">
        <w:trPr>
          <w:trHeight w:val="352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4"/>
              <w:ind w:left="102" w:right="51"/>
              <w:jc w:val="center"/>
              <w:rPr>
                <w:sz w:val="28"/>
                <w:lang w:val="uk-UA"/>
              </w:rPr>
            </w:pPr>
            <w:r w:rsidRPr="00764F41">
              <w:rPr>
                <w:spacing w:val="14"/>
                <w:sz w:val="28"/>
                <w:lang w:val="uk-UA"/>
              </w:rPr>
              <w:t xml:space="preserve">ЗК </w:t>
            </w:r>
            <w:r w:rsidRPr="00764F41">
              <w:rPr>
                <w:sz w:val="28"/>
                <w:lang w:val="uk-UA"/>
              </w:rPr>
              <w:t>3</w:t>
            </w:r>
          </w:p>
        </w:tc>
        <w:tc>
          <w:tcPr>
            <w:tcW w:w="8741" w:type="dxa"/>
          </w:tcPr>
          <w:p w:rsidR="009C340F" w:rsidRPr="00764F41" w:rsidRDefault="009C340F" w:rsidP="009C340F">
            <w:pPr>
              <w:pStyle w:val="TableParagraph"/>
              <w:spacing w:line="309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 спілкуватися державною мовою як усно, так і письмово.</w:t>
            </w:r>
          </w:p>
        </w:tc>
      </w:tr>
      <w:tr w:rsidR="009C340F" w:rsidRPr="00764F41" w:rsidTr="008707F6">
        <w:trPr>
          <w:trHeight w:val="354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4"/>
              <w:ind w:left="102" w:right="51"/>
              <w:jc w:val="center"/>
              <w:rPr>
                <w:sz w:val="28"/>
                <w:lang w:val="uk-UA"/>
              </w:rPr>
            </w:pPr>
            <w:r w:rsidRPr="00764F41">
              <w:rPr>
                <w:spacing w:val="14"/>
                <w:sz w:val="28"/>
                <w:lang w:val="uk-UA"/>
              </w:rPr>
              <w:t xml:space="preserve">ЗК </w:t>
            </w:r>
            <w:r w:rsidRPr="00764F41">
              <w:rPr>
                <w:sz w:val="28"/>
                <w:lang w:val="uk-UA"/>
              </w:rPr>
              <w:t>4</w:t>
            </w:r>
          </w:p>
        </w:tc>
        <w:tc>
          <w:tcPr>
            <w:tcW w:w="8741" w:type="dxa"/>
          </w:tcPr>
          <w:p w:rsidR="009C340F" w:rsidRPr="00764F41" w:rsidRDefault="009C340F" w:rsidP="009C340F">
            <w:pPr>
              <w:pStyle w:val="TableParagraph"/>
              <w:spacing w:line="312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 бути критичним і самокритичним.</w:t>
            </w:r>
          </w:p>
        </w:tc>
      </w:tr>
      <w:tr w:rsidR="009C340F" w:rsidRPr="00764F41" w:rsidTr="008707F6">
        <w:trPr>
          <w:trHeight w:val="354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4"/>
              <w:ind w:left="102" w:right="51"/>
              <w:jc w:val="center"/>
              <w:rPr>
                <w:sz w:val="28"/>
                <w:lang w:val="uk-UA"/>
              </w:rPr>
            </w:pPr>
            <w:r w:rsidRPr="00764F41">
              <w:rPr>
                <w:spacing w:val="14"/>
                <w:sz w:val="28"/>
                <w:lang w:val="uk-UA"/>
              </w:rPr>
              <w:t xml:space="preserve">ЗК </w:t>
            </w:r>
            <w:r w:rsidRPr="00764F41">
              <w:rPr>
                <w:sz w:val="28"/>
                <w:lang w:val="uk-UA"/>
              </w:rPr>
              <w:t>5</w:t>
            </w:r>
          </w:p>
        </w:tc>
        <w:tc>
          <w:tcPr>
            <w:tcW w:w="8741" w:type="dxa"/>
          </w:tcPr>
          <w:p w:rsidR="009C340F" w:rsidRPr="00764F41" w:rsidRDefault="009C340F" w:rsidP="009C340F">
            <w:pPr>
              <w:pStyle w:val="TableParagraph"/>
              <w:spacing w:line="309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 учитися й оволодівати сучасними знаннями</w:t>
            </w:r>
            <w:r>
              <w:rPr>
                <w:sz w:val="28"/>
                <w:lang w:val="uk-UA"/>
              </w:rPr>
              <w:t>.</w:t>
            </w:r>
          </w:p>
        </w:tc>
      </w:tr>
      <w:tr w:rsidR="009C340F" w:rsidRPr="00764F41" w:rsidTr="008707F6">
        <w:trPr>
          <w:trHeight w:val="707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181"/>
              <w:ind w:left="102" w:right="51"/>
              <w:jc w:val="center"/>
              <w:rPr>
                <w:sz w:val="28"/>
                <w:lang w:val="uk-UA"/>
              </w:rPr>
            </w:pPr>
            <w:r w:rsidRPr="00764F41">
              <w:rPr>
                <w:spacing w:val="14"/>
                <w:sz w:val="28"/>
                <w:lang w:val="uk-UA"/>
              </w:rPr>
              <w:t xml:space="preserve">ЗК </w:t>
            </w:r>
            <w:r w:rsidRPr="00764F41">
              <w:rPr>
                <w:sz w:val="28"/>
                <w:lang w:val="uk-UA"/>
              </w:rPr>
              <w:t>6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309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 до пошуку, опрацювання та аналізу інформації з різних</w:t>
            </w:r>
          </w:p>
          <w:p w:rsidR="009C340F" w:rsidRPr="00764F41" w:rsidRDefault="009C340F" w:rsidP="00220F31">
            <w:pPr>
              <w:pStyle w:val="TableParagraph"/>
              <w:spacing w:before="33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джерел.</w:t>
            </w:r>
          </w:p>
        </w:tc>
      </w:tr>
      <w:tr w:rsidR="009C340F" w:rsidRPr="00E21A40" w:rsidTr="008707F6">
        <w:trPr>
          <w:trHeight w:val="354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4"/>
              <w:ind w:left="102" w:right="51"/>
              <w:jc w:val="center"/>
              <w:rPr>
                <w:sz w:val="28"/>
                <w:lang w:val="uk-UA"/>
              </w:rPr>
            </w:pPr>
            <w:r w:rsidRPr="00764F41">
              <w:rPr>
                <w:spacing w:val="14"/>
                <w:sz w:val="28"/>
                <w:lang w:val="uk-UA"/>
              </w:rPr>
              <w:t xml:space="preserve">ЗК </w:t>
            </w:r>
            <w:r w:rsidRPr="00764F41">
              <w:rPr>
                <w:sz w:val="28"/>
                <w:lang w:val="uk-UA"/>
              </w:rPr>
              <w:t>7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309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 виявляти, ставити та вирішувати проблеми.</w:t>
            </w:r>
          </w:p>
        </w:tc>
      </w:tr>
      <w:tr w:rsidR="009C340F" w:rsidRPr="00E21A40" w:rsidTr="008707F6">
        <w:trPr>
          <w:trHeight w:val="354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4"/>
              <w:ind w:left="102" w:right="51"/>
              <w:jc w:val="center"/>
              <w:rPr>
                <w:sz w:val="28"/>
                <w:lang w:val="uk-UA"/>
              </w:rPr>
            </w:pPr>
            <w:r w:rsidRPr="00764F41">
              <w:rPr>
                <w:spacing w:val="14"/>
                <w:sz w:val="28"/>
                <w:lang w:val="uk-UA"/>
              </w:rPr>
              <w:t xml:space="preserve">ЗК </w:t>
            </w:r>
            <w:r w:rsidRPr="00764F41">
              <w:rPr>
                <w:sz w:val="28"/>
                <w:lang w:val="uk-UA"/>
              </w:rPr>
              <w:t>8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309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 працювати в команді та автономно.</w:t>
            </w:r>
          </w:p>
        </w:tc>
      </w:tr>
      <w:tr w:rsidR="009C340F" w:rsidRPr="00764F41" w:rsidTr="008707F6">
        <w:trPr>
          <w:trHeight w:val="352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4"/>
              <w:ind w:left="102" w:right="51"/>
              <w:jc w:val="center"/>
              <w:rPr>
                <w:sz w:val="28"/>
                <w:lang w:val="uk-UA"/>
              </w:rPr>
            </w:pPr>
            <w:r w:rsidRPr="00764F41">
              <w:rPr>
                <w:spacing w:val="14"/>
                <w:sz w:val="28"/>
                <w:lang w:val="uk-UA"/>
              </w:rPr>
              <w:t xml:space="preserve">ЗК </w:t>
            </w:r>
            <w:r w:rsidRPr="00764F41">
              <w:rPr>
                <w:sz w:val="28"/>
                <w:lang w:val="uk-UA"/>
              </w:rPr>
              <w:t>9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309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 спілкуватися іноземною мовою.</w:t>
            </w:r>
          </w:p>
        </w:tc>
      </w:tr>
      <w:tr w:rsidR="009C340F" w:rsidRPr="00764F41" w:rsidTr="008707F6">
        <w:trPr>
          <w:trHeight w:val="710"/>
        </w:trPr>
        <w:tc>
          <w:tcPr>
            <w:tcW w:w="994" w:type="dxa"/>
          </w:tcPr>
          <w:p w:rsidR="009C340F" w:rsidRPr="009C340F" w:rsidRDefault="009C340F" w:rsidP="00220F31">
            <w:pPr>
              <w:pStyle w:val="TableParagraph"/>
              <w:spacing w:before="181"/>
              <w:ind w:left="104" w:right="51"/>
              <w:jc w:val="center"/>
              <w:rPr>
                <w:sz w:val="28"/>
                <w:lang w:val="uk-UA"/>
              </w:rPr>
            </w:pPr>
            <w:r w:rsidRPr="009C340F">
              <w:rPr>
                <w:sz w:val="28"/>
                <w:lang w:val="uk-UA"/>
              </w:rPr>
              <w:t>ЗК 10</w:t>
            </w:r>
          </w:p>
        </w:tc>
        <w:tc>
          <w:tcPr>
            <w:tcW w:w="8741" w:type="dxa"/>
          </w:tcPr>
          <w:p w:rsidR="009C340F" w:rsidRPr="009C340F" w:rsidRDefault="009C340F" w:rsidP="00220F31">
            <w:pPr>
              <w:pStyle w:val="TableParagraph"/>
              <w:spacing w:line="311" w:lineRule="exact"/>
              <w:ind w:left="104"/>
              <w:rPr>
                <w:sz w:val="28"/>
                <w:lang w:val="uk-UA"/>
              </w:rPr>
            </w:pPr>
            <w:r w:rsidRPr="009C340F">
              <w:rPr>
                <w:sz w:val="28"/>
                <w:lang w:val="uk-UA"/>
              </w:rPr>
              <w:t>Здатність використовувати у професійній діяльності базові знання в</w:t>
            </w:r>
          </w:p>
          <w:p w:rsidR="009C340F" w:rsidRPr="009C340F" w:rsidRDefault="009C340F" w:rsidP="00220F31">
            <w:pPr>
              <w:pStyle w:val="TableParagraph"/>
              <w:spacing w:before="31"/>
              <w:ind w:left="104"/>
              <w:rPr>
                <w:sz w:val="28"/>
                <w:lang w:val="uk-UA"/>
              </w:rPr>
            </w:pPr>
            <w:r w:rsidRPr="009C340F">
              <w:rPr>
                <w:sz w:val="28"/>
                <w:lang w:val="uk-UA"/>
              </w:rPr>
              <w:t>галузі соціально-гуманітарних наук.</w:t>
            </w:r>
          </w:p>
        </w:tc>
      </w:tr>
      <w:tr w:rsidR="009C340F" w:rsidRPr="00E21A40" w:rsidTr="008707F6">
        <w:trPr>
          <w:trHeight w:val="354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4"/>
              <w:ind w:left="104" w:right="5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ЗК 11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309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 до абстрактного мислення, аналізу та синтезу.</w:t>
            </w:r>
          </w:p>
        </w:tc>
      </w:tr>
      <w:tr w:rsidR="009C340F" w:rsidRPr="00E21A40" w:rsidTr="008707F6">
        <w:trPr>
          <w:trHeight w:val="352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1"/>
              <w:ind w:left="104" w:right="5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ЗК 12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309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 застосовувати знання у практичних ситуаціях.</w:t>
            </w:r>
          </w:p>
        </w:tc>
      </w:tr>
      <w:tr w:rsidR="009C340F" w:rsidRPr="00E21A40" w:rsidTr="008707F6">
        <w:trPr>
          <w:trHeight w:val="354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4"/>
              <w:ind w:left="104" w:right="5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ЗК 13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309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 використовувати інформаційні і комунікаційні технології.</w:t>
            </w:r>
          </w:p>
        </w:tc>
      </w:tr>
      <w:tr w:rsidR="009C340F" w:rsidRPr="00E21A40" w:rsidTr="008707F6">
        <w:trPr>
          <w:trHeight w:val="385"/>
        </w:trPr>
        <w:tc>
          <w:tcPr>
            <w:tcW w:w="994" w:type="dxa"/>
          </w:tcPr>
          <w:p w:rsidR="009C340F" w:rsidRPr="009C340F" w:rsidRDefault="009C340F" w:rsidP="00220F31">
            <w:pPr>
              <w:pStyle w:val="TableParagraph"/>
              <w:spacing w:before="1"/>
              <w:ind w:left="134" w:right="51"/>
              <w:jc w:val="center"/>
              <w:rPr>
                <w:sz w:val="28"/>
                <w:lang w:val="uk-UA"/>
              </w:rPr>
            </w:pPr>
            <w:r w:rsidRPr="009C340F">
              <w:rPr>
                <w:sz w:val="28"/>
                <w:lang w:val="uk-UA"/>
              </w:rPr>
              <w:t xml:space="preserve">ЗК 14 </w:t>
            </w:r>
          </w:p>
        </w:tc>
        <w:tc>
          <w:tcPr>
            <w:tcW w:w="8741" w:type="dxa"/>
          </w:tcPr>
          <w:p w:rsidR="009C340F" w:rsidRPr="009C340F" w:rsidRDefault="009C340F" w:rsidP="00220F31">
            <w:pPr>
              <w:pStyle w:val="TableParagraph"/>
              <w:ind w:left="104"/>
              <w:rPr>
                <w:sz w:val="28"/>
                <w:lang w:val="uk-UA"/>
              </w:rPr>
            </w:pPr>
            <w:r w:rsidRPr="009C340F">
              <w:rPr>
                <w:sz w:val="28"/>
                <w:lang w:val="uk-UA"/>
              </w:rPr>
              <w:t>Здатність проведення наукових досліджень на належному рівні.</w:t>
            </w:r>
          </w:p>
        </w:tc>
      </w:tr>
      <w:tr w:rsidR="009C340F" w:rsidRPr="00764F41" w:rsidTr="008707F6">
        <w:trPr>
          <w:trHeight w:val="642"/>
        </w:trPr>
        <w:tc>
          <w:tcPr>
            <w:tcW w:w="9735" w:type="dxa"/>
            <w:gridSpan w:val="2"/>
          </w:tcPr>
          <w:p w:rsidR="009C340F" w:rsidRPr="00764F41" w:rsidRDefault="009C340F" w:rsidP="00220F31">
            <w:pPr>
              <w:pStyle w:val="TableParagraph"/>
              <w:spacing w:before="3"/>
              <w:rPr>
                <w:b/>
                <w:sz w:val="27"/>
                <w:lang w:val="uk-UA"/>
              </w:rPr>
            </w:pPr>
          </w:p>
          <w:p w:rsidR="009C340F" w:rsidRPr="00764F41" w:rsidRDefault="009C340F" w:rsidP="009C340F">
            <w:pPr>
              <w:pStyle w:val="TableParagraph"/>
              <w:spacing w:line="309" w:lineRule="exact"/>
              <w:ind w:left="2161" w:right="2079"/>
              <w:rPr>
                <w:b/>
                <w:sz w:val="28"/>
                <w:lang w:val="uk-UA"/>
              </w:rPr>
            </w:pPr>
            <w:r w:rsidRPr="00764F41">
              <w:rPr>
                <w:b/>
                <w:sz w:val="28"/>
                <w:lang w:val="uk-UA"/>
              </w:rPr>
              <w:t>Фахові компетентності спеціальності (ФК)</w:t>
            </w:r>
          </w:p>
        </w:tc>
      </w:tr>
      <w:tr w:rsidR="009C340F" w:rsidRPr="00764F41" w:rsidTr="008707F6">
        <w:trPr>
          <w:trHeight w:val="645"/>
        </w:trPr>
        <w:tc>
          <w:tcPr>
            <w:tcW w:w="994" w:type="dxa"/>
          </w:tcPr>
          <w:p w:rsidR="009C340F" w:rsidRPr="009C340F" w:rsidRDefault="009C340F" w:rsidP="00220F31">
            <w:pPr>
              <w:pStyle w:val="TableParagraph"/>
              <w:spacing w:before="150"/>
              <w:ind w:left="134" w:right="40"/>
              <w:jc w:val="center"/>
              <w:rPr>
                <w:sz w:val="28"/>
                <w:lang w:val="uk-UA"/>
              </w:rPr>
            </w:pPr>
            <w:r w:rsidRPr="009C340F">
              <w:rPr>
                <w:sz w:val="28"/>
                <w:lang w:val="uk-UA"/>
              </w:rPr>
              <w:t>ФК 1</w:t>
            </w:r>
          </w:p>
        </w:tc>
        <w:tc>
          <w:tcPr>
            <w:tcW w:w="8741" w:type="dxa"/>
          </w:tcPr>
          <w:p w:rsidR="009C340F" w:rsidRPr="009C340F" w:rsidRDefault="009C340F" w:rsidP="00220F31">
            <w:pPr>
              <w:pStyle w:val="TableParagraph"/>
              <w:spacing w:line="311" w:lineRule="exact"/>
              <w:ind w:left="104"/>
              <w:rPr>
                <w:sz w:val="28"/>
                <w:lang w:val="uk-UA"/>
              </w:rPr>
            </w:pPr>
            <w:r w:rsidRPr="009C340F">
              <w:rPr>
                <w:sz w:val="28"/>
                <w:lang w:val="uk-UA"/>
              </w:rPr>
              <w:t>Здатність до усвідомлення структури філологічної науки та її</w:t>
            </w:r>
          </w:p>
          <w:p w:rsidR="009C340F" w:rsidRPr="009C340F" w:rsidRDefault="009C340F" w:rsidP="00220F31">
            <w:pPr>
              <w:pStyle w:val="TableParagraph"/>
              <w:spacing w:line="314" w:lineRule="exact"/>
              <w:ind w:left="104"/>
              <w:rPr>
                <w:sz w:val="28"/>
                <w:lang w:val="uk-UA"/>
              </w:rPr>
            </w:pPr>
            <w:r w:rsidRPr="009C340F">
              <w:rPr>
                <w:sz w:val="28"/>
                <w:lang w:val="uk-UA"/>
              </w:rPr>
              <w:t>теоретичних основ.</w:t>
            </w:r>
          </w:p>
        </w:tc>
      </w:tr>
      <w:tr w:rsidR="009C340F" w:rsidRPr="00E21A40" w:rsidTr="008707F6">
        <w:trPr>
          <w:trHeight w:val="641"/>
        </w:trPr>
        <w:tc>
          <w:tcPr>
            <w:tcW w:w="994" w:type="dxa"/>
          </w:tcPr>
          <w:p w:rsidR="009C340F" w:rsidRPr="009C340F" w:rsidRDefault="009C340F" w:rsidP="00220F31">
            <w:pPr>
              <w:pStyle w:val="TableParagraph"/>
              <w:spacing w:before="9"/>
              <w:rPr>
                <w:b/>
                <w:sz w:val="26"/>
                <w:lang w:val="uk-UA"/>
              </w:rPr>
            </w:pPr>
          </w:p>
          <w:p w:rsidR="009C340F" w:rsidRPr="009C340F" w:rsidRDefault="009C340F" w:rsidP="00220F31">
            <w:pPr>
              <w:pStyle w:val="TableParagraph"/>
              <w:spacing w:before="1"/>
              <w:ind w:left="134" w:right="40"/>
              <w:rPr>
                <w:sz w:val="28"/>
                <w:lang w:val="uk-UA"/>
              </w:rPr>
            </w:pPr>
            <w:r w:rsidRPr="009C340F">
              <w:rPr>
                <w:sz w:val="28"/>
                <w:lang w:val="uk-UA"/>
              </w:rPr>
              <w:t>ФК 2</w:t>
            </w:r>
          </w:p>
        </w:tc>
        <w:tc>
          <w:tcPr>
            <w:tcW w:w="8741" w:type="dxa"/>
          </w:tcPr>
          <w:p w:rsidR="009C340F" w:rsidRPr="009C340F" w:rsidRDefault="009C340F" w:rsidP="00220F31">
            <w:pPr>
              <w:pStyle w:val="TableParagraph"/>
              <w:ind w:left="104"/>
              <w:rPr>
                <w:sz w:val="28"/>
                <w:lang w:val="uk-UA"/>
              </w:rPr>
            </w:pPr>
            <w:r w:rsidRPr="009C340F">
              <w:rPr>
                <w:sz w:val="28"/>
                <w:lang w:val="uk-UA"/>
              </w:rPr>
              <w:t>Здатність усвідомлювати принципи організації мови, її природу, функції, рівні та структурну типологію мов світу.</w:t>
            </w:r>
          </w:p>
        </w:tc>
      </w:tr>
      <w:tr w:rsidR="009C340F" w:rsidRPr="00764F41" w:rsidTr="008707F6">
        <w:trPr>
          <w:trHeight w:val="645"/>
        </w:trPr>
        <w:tc>
          <w:tcPr>
            <w:tcW w:w="994" w:type="dxa"/>
          </w:tcPr>
          <w:p w:rsidR="009C340F" w:rsidRPr="009C340F" w:rsidRDefault="009C340F" w:rsidP="00220F31">
            <w:pPr>
              <w:pStyle w:val="TableParagraph"/>
              <w:spacing w:before="150"/>
              <w:ind w:left="130" w:right="51"/>
              <w:jc w:val="center"/>
              <w:rPr>
                <w:sz w:val="28"/>
                <w:lang w:val="uk-UA"/>
              </w:rPr>
            </w:pPr>
            <w:r w:rsidRPr="009C340F">
              <w:rPr>
                <w:sz w:val="28"/>
                <w:lang w:val="uk-UA"/>
              </w:rPr>
              <w:t xml:space="preserve">ФК3 </w:t>
            </w:r>
          </w:p>
        </w:tc>
        <w:tc>
          <w:tcPr>
            <w:tcW w:w="8741" w:type="dxa"/>
          </w:tcPr>
          <w:p w:rsidR="009C340F" w:rsidRPr="009C340F" w:rsidRDefault="009C340F" w:rsidP="00220F31">
            <w:pPr>
              <w:pStyle w:val="TableParagraph"/>
              <w:spacing w:line="311" w:lineRule="exact"/>
              <w:ind w:left="104"/>
              <w:rPr>
                <w:sz w:val="28"/>
                <w:lang w:val="uk-UA"/>
              </w:rPr>
            </w:pPr>
            <w:r w:rsidRPr="009C340F">
              <w:rPr>
                <w:sz w:val="28"/>
                <w:lang w:val="uk-UA"/>
              </w:rPr>
              <w:t>Здатність використовувати в професійній діяльності знання з теорії та</w:t>
            </w:r>
          </w:p>
          <w:p w:rsidR="009C340F" w:rsidRPr="009C340F" w:rsidRDefault="009C340F" w:rsidP="00220F31">
            <w:pPr>
              <w:pStyle w:val="TableParagraph"/>
              <w:spacing w:line="314" w:lineRule="exact"/>
              <w:ind w:left="104"/>
              <w:rPr>
                <w:sz w:val="28"/>
                <w:lang w:val="uk-UA"/>
              </w:rPr>
            </w:pPr>
            <w:r w:rsidRPr="009C340F">
              <w:rPr>
                <w:sz w:val="28"/>
                <w:lang w:val="uk-UA"/>
              </w:rPr>
              <w:t>історії мов, що вивчаються.</w:t>
            </w:r>
          </w:p>
        </w:tc>
      </w:tr>
      <w:tr w:rsidR="009C340F" w:rsidRPr="00764F41" w:rsidTr="008707F6">
        <w:trPr>
          <w:trHeight w:val="645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line="309" w:lineRule="exact"/>
              <w:ind w:left="131" w:right="5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ФК 4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309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 аналізувати діалект</w:t>
            </w:r>
            <w:r>
              <w:rPr>
                <w:sz w:val="28"/>
                <w:lang w:val="uk-UA"/>
              </w:rPr>
              <w:t>ні та соціальні різновиди мов</w:t>
            </w:r>
            <w:r w:rsidRPr="00764F41">
              <w:rPr>
                <w:sz w:val="28"/>
                <w:lang w:val="uk-UA"/>
              </w:rPr>
              <w:t>, що</w:t>
            </w:r>
          </w:p>
          <w:p w:rsidR="009C340F" w:rsidRPr="00764F41" w:rsidRDefault="009C340F" w:rsidP="00220F31">
            <w:pPr>
              <w:pStyle w:val="TableParagraph"/>
              <w:spacing w:line="316" w:lineRule="exact"/>
              <w:ind w:left="10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вивчаються</w:t>
            </w:r>
            <w:r w:rsidRPr="00764F41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 xml:space="preserve">описувати </w:t>
            </w:r>
            <w:proofErr w:type="spellStart"/>
            <w:r w:rsidRPr="00764F41">
              <w:rPr>
                <w:sz w:val="28"/>
                <w:lang w:val="uk-UA"/>
              </w:rPr>
              <w:t>соціолінгвальну</w:t>
            </w:r>
            <w:proofErr w:type="spellEnd"/>
            <w:r w:rsidRPr="00764F41">
              <w:rPr>
                <w:sz w:val="28"/>
                <w:lang w:val="uk-UA"/>
              </w:rPr>
              <w:t xml:space="preserve"> ситуацію.</w:t>
            </w:r>
          </w:p>
        </w:tc>
      </w:tr>
      <w:tr w:rsidR="009C340F" w:rsidRPr="00E21A40" w:rsidTr="008707F6">
        <w:trPr>
          <w:trHeight w:val="913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229"/>
              <w:ind w:left="131" w:right="5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ФК 5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ind w:left="104" w:right="97"/>
              <w:jc w:val="both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 використовувати в професійній діяльності базові знання про загальні властивості літератури як мистецтва слова, про закони побудови художнього твору, особливості письменни</w:t>
            </w:r>
            <w:r>
              <w:rPr>
                <w:sz w:val="28"/>
                <w:lang w:val="uk-UA"/>
              </w:rPr>
              <w:t>цької праці.</w:t>
            </w:r>
          </w:p>
        </w:tc>
      </w:tr>
      <w:tr w:rsidR="009C340F" w:rsidRPr="00E21A40" w:rsidTr="008707F6">
        <w:trPr>
          <w:trHeight w:val="789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227"/>
              <w:ind w:left="131" w:right="5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ФК 6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tabs>
                <w:tab w:val="left" w:pos="1592"/>
                <w:tab w:val="left" w:pos="3339"/>
                <w:tab w:val="left" w:pos="4608"/>
                <w:tab w:val="left" w:pos="6079"/>
                <w:tab w:val="left" w:pos="7504"/>
              </w:tabs>
              <w:ind w:left="104" w:right="10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</w:t>
            </w:r>
            <w:r w:rsidRPr="00764F41">
              <w:rPr>
                <w:sz w:val="28"/>
                <w:lang w:val="uk-UA"/>
              </w:rPr>
              <w:tab/>
              <w:t>аналізувати</w:t>
            </w:r>
            <w:r w:rsidRPr="00764F41">
              <w:rPr>
                <w:sz w:val="28"/>
                <w:lang w:val="uk-UA"/>
              </w:rPr>
              <w:tab/>
              <w:t>основні</w:t>
            </w:r>
            <w:r w:rsidRPr="00764F41">
              <w:rPr>
                <w:sz w:val="28"/>
                <w:lang w:val="uk-UA"/>
              </w:rPr>
              <w:tab/>
              <w:t>тенденції</w:t>
            </w:r>
            <w:r w:rsidRPr="00764F41">
              <w:rPr>
                <w:sz w:val="28"/>
                <w:lang w:val="uk-UA"/>
              </w:rPr>
              <w:tab/>
              <w:t>розвитку</w:t>
            </w:r>
            <w:r w:rsidRPr="00764F41">
              <w:rPr>
                <w:sz w:val="28"/>
                <w:lang w:val="uk-UA"/>
              </w:rPr>
              <w:tab/>
            </w:r>
            <w:r w:rsidRPr="00764F41">
              <w:rPr>
                <w:spacing w:val="-3"/>
                <w:sz w:val="28"/>
                <w:lang w:val="uk-UA"/>
              </w:rPr>
              <w:t xml:space="preserve">світового </w:t>
            </w:r>
            <w:r w:rsidRPr="00764F41">
              <w:rPr>
                <w:sz w:val="28"/>
                <w:lang w:val="uk-UA"/>
              </w:rPr>
              <w:t>літературного процесу</w:t>
            </w:r>
            <w:r>
              <w:rPr>
                <w:sz w:val="28"/>
                <w:lang w:val="uk-UA"/>
              </w:rPr>
              <w:t xml:space="preserve"> та періоди розвитку літератури, </w:t>
            </w:r>
            <w:r w:rsidRPr="002442E9">
              <w:rPr>
                <w:sz w:val="28"/>
                <w:lang w:val="uk-UA"/>
              </w:rPr>
              <w:t>що</w:t>
            </w:r>
            <w:r>
              <w:rPr>
                <w:sz w:val="28"/>
                <w:lang w:val="uk-UA"/>
              </w:rPr>
              <w:t xml:space="preserve"> </w:t>
            </w:r>
            <w:r w:rsidRPr="002442E9">
              <w:rPr>
                <w:sz w:val="28"/>
                <w:lang w:val="uk-UA"/>
              </w:rPr>
              <w:t>вивчається,  евол</w:t>
            </w:r>
            <w:r>
              <w:rPr>
                <w:sz w:val="28"/>
                <w:lang w:val="uk-UA"/>
              </w:rPr>
              <w:t>юцію напрямів, жанрів і стилів,</w:t>
            </w:r>
            <w:r w:rsidRPr="00764F41">
              <w:rPr>
                <w:sz w:val="28"/>
                <w:lang w:val="uk-UA"/>
              </w:rPr>
              <w:t xml:space="preserve"> нау</w:t>
            </w:r>
            <w:r>
              <w:rPr>
                <w:sz w:val="28"/>
                <w:lang w:val="uk-UA"/>
              </w:rPr>
              <w:t>кові</w:t>
            </w:r>
            <w:r w:rsidRPr="00764F41">
              <w:rPr>
                <w:sz w:val="28"/>
                <w:lang w:val="uk-UA"/>
              </w:rPr>
              <w:t xml:space="preserve"> методи і школи</w:t>
            </w:r>
            <w:r>
              <w:rPr>
                <w:sz w:val="28"/>
                <w:lang w:val="uk-UA"/>
              </w:rPr>
              <w:t>.</w:t>
            </w:r>
          </w:p>
        </w:tc>
      </w:tr>
      <w:tr w:rsidR="009C340F" w:rsidRPr="00E21A40" w:rsidTr="008707F6">
        <w:trPr>
          <w:trHeight w:val="1238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227"/>
              <w:ind w:left="131" w:right="5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 xml:space="preserve">ФК </w:t>
            </w:r>
            <w:r>
              <w:rPr>
                <w:sz w:val="28"/>
                <w:lang w:val="uk-UA"/>
              </w:rPr>
              <w:t>7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ind w:left="104" w:right="96"/>
              <w:jc w:val="both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 вільно, гнучко й</w:t>
            </w:r>
            <w:r>
              <w:rPr>
                <w:sz w:val="28"/>
                <w:lang w:val="uk-UA"/>
              </w:rPr>
              <w:t xml:space="preserve"> ефективно використовувати мови, що вивчаються</w:t>
            </w:r>
            <w:r w:rsidRPr="00764F41">
              <w:rPr>
                <w:sz w:val="28"/>
                <w:lang w:val="uk-UA"/>
              </w:rPr>
              <w:t>, в усній та пис</w:t>
            </w:r>
            <w:r>
              <w:rPr>
                <w:sz w:val="28"/>
                <w:lang w:val="uk-UA"/>
              </w:rPr>
              <w:t>ьмовій формі, у різних жанрово-</w:t>
            </w:r>
            <w:r w:rsidRPr="00764F41">
              <w:rPr>
                <w:sz w:val="28"/>
                <w:lang w:val="uk-UA"/>
              </w:rPr>
              <w:t>стильових різновидах і регістрах спілкування, для розв’язання комунікативних завдань у різних сферах</w:t>
            </w:r>
            <w:r w:rsidRPr="00764F41">
              <w:rPr>
                <w:spacing w:val="-8"/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життя.</w:t>
            </w:r>
          </w:p>
        </w:tc>
      </w:tr>
      <w:tr w:rsidR="009C340F" w:rsidRPr="00E21A40" w:rsidTr="008707F6">
        <w:trPr>
          <w:trHeight w:val="966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227"/>
              <w:ind w:left="131" w:right="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ФК 8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309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 усвідомлювати сутність й соціальне значення</w:t>
            </w:r>
            <w:r w:rsidRPr="00764F41">
              <w:rPr>
                <w:spacing w:val="65"/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майбутньої</w:t>
            </w:r>
          </w:p>
          <w:p w:rsidR="009C340F" w:rsidRPr="00764F41" w:rsidRDefault="009C340F" w:rsidP="00220F31">
            <w:pPr>
              <w:pStyle w:val="TableParagraph"/>
              <w:spacing w:before="6" w:line="322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професії, основних проблем дисциплін, що визначають конкретну філологічну галузь, їх</w:t>
            </w:r>
            <w:r>
              <w:rPr>
                <w:sz w:val="28"/>
                <w:lang w:val="uk-UA"/>
              </w:rPr>
              <w:t>ній взаємозв’язок</w:t>
            </w:r>
            <w:r w:rsidRPr="00764F41">
              <w:rPr>
                <w:sz w:val="28"/>
                <w:lang w:val="uk-UA"/>
              </w:rPr>
              <w:t xml:space="preserve"> в цілісній системі знань.</w:t>
            </w:r>
          </w:p>
        </w:tc>
      </w:tr>
      <w:tr w:rsidR="009C340F" w:rsidRPr="00E21A40" w:rsidTr="008707F6">
        <w:trPr>
          <w:trHeight w:val="661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227"/>
              <w:ind w:left="134" w:right="5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 xml:space="preserve">ФК </w:t>
            </w:r>
            <w:r>
              <w:rPr>
                <w:sz w:val="28"/>
                <w:lang w:val="uk-UA"/>
              </w:rPr>
              <w:t>9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ind w:left="104" w:right="97"/>
              <w:jc w:val="both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 оперувати професійними знаннями й уміннями з обраної спеціалізації</w:t>
            </w:r>
            <w:r>
              <w:rPr>
                <w:sz w:val="28"/>
                <w:lang w:val="uk-UA"/>
              </w:rPr>
              <w:t>.</w:t>
            </w:r>
          </w:p>
        </w:tc>
      </w:tr>
      <w:tr w:rsidR="009C340F" w:rsidRPr="00E21A40" w:rsidTr="008707F6">
        <w:trPr>
          <w:trHeight w:val="684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227"/>
              <w:ind w:left="134" w:right="5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 xml:space="preserve">ФК </w:t>
            </w:r>
            <w:r>
              <w:rPr>
                <w:sz w:val="28"/>
                <w:lang w:val="uk-UA"/>
              </w:rPr>
              <w:t>10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ind w:left="104" w:right="99"/>
              <w:jc w:val="both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 до збирання й аналізу, система</w:t>
            </w:r>
            <w:r>
              <w:rPr>
                <w:sz w:val="28"/>
                <w:lang w:val="uk-UA"/>
              </w:rPr>
              <w:t>тизації та інтерпретації мовних фактів</w:t>
            </w:r>
            <w:r w:rsidRPr="00764F41">
              <w:rPr>
                <w:sz w:val="28"/>
                <w:lang w:val="uk-UA"/>
              </w:rPr>
              <w:t xml:space="preserve">, інтерпретації та перекладу </w:t>
            </w:r>
            <w:r>
              <w:rPr>
                <w:sz w:val="28"/>
                <w:lang w:val="uk-UA"/>
              </w:rPr>
              <w:t>фахових текстів</w:t>
            </w:r>
            <w:r w:rsidRPr="00764F41">
              <w:rPr>
                <w:sz w:val="28"/>
                <w:lang w:val="uk-UA"/>
              </w:rPr>
              <w:t>.</w:t>
            </w:r>
          </w:p>
        </w:tc>
      </w:tr>
      <w:tr w:rsidR="009C340F" w:rsidRPr="00764F41" w:rsidTr="008707F6">
        <w:trPr>
          <w:trHeight w:val="645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227"/>
              <w:ind w:left="133" w:right="5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 xml:space="preserve">ФК </w:t>
            </w:r>
            <w:r>
              <w:rPr>
                <w:sz w:val="28"/>
                <w:lang w:val="uk-UA"/>
              </w:rPr>
              <w:t>11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tabs>
                <w:tab w:val="left" w:pos="1585"/>
                <w:tab w:val="left" w:pos="2699"/>
                <w:tab w:val="left" w:pos="4270"/>
                <w:tab w:val="left" w:pos="6136"/>
                <w:tab w:val="left" w:pos="8217"/>
              </w:tabs>
              <w:spacing w:line="309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</w:t>
            </w:r>
            <w:r w:rsidRPr="00764F41">
              <w:rPr>
                <w:sz w:val="28"/>
                <w:lang w:val="uk-UA"/>
              </w:rPr>
              <w:tab/>
              <w:t>вільно</w:t>
            </w:r>
            <w:r w:rsidRPr="00764F41">
              <w:rPr>
                <w:sz w:val="28"/>
                <w:lang w:val="uk-UA"/>
              </w:rPr>
              <w:tab/>
              <w:t>оперувати</w:t>
            </w:r>
            <w:r w:rsidRPr="00764F41">
              <w:rPr>
                <w:sz w:val="28"/>
                <w:lang w:val="uk-UA"/>
              </w:rPr>
              <w:tab/>
              <w:t>спеціальною</w:t>
            </w:r>
            <w:r w:rsidRPr="00764F41">
              <w:rPr>
                <w:sz w:val="28"/>
                <w:lang w:val="uk-UA"/>
              </w:rPr>
              <w:tab/>
              <w:t>термінологією</w:t>
            </w:r>
            <w:r w:rsidRPr="00764F41">
              <w:rPr>
                <w:sz w:val="28"/>
                <w:lang w:val="uk-UA"/>
              </w:rPr>
              <w:tab/>
              <w:t>для</w:t>
            </w:r>
          </w:p>
          <w:p w:rsidR="009C340F" w:rsidRPr="00764F41" w:rsidRDefault="009C340F" w:rsidP="00220F31">
            <w:pPr>
              <w:pStyle w:val="TableParagraph"/>
              <w:spacing w:line="316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розв’язання професійних завдань.</w:t>
            </w:r>
          </w:p>
        </w:tc>
      </w:tr>
      <w:tr w:rsidR="009C340F" w:rsidRPr="00E21A40" w:rsidTr="008707F6">
        <w:trPr>
          <w:trHeight w:val="779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227"/>
              <w:ind w:left="133" w:right="5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 xml:space="preserve">ФК </w:t>
            </w:r>
            <w:r>
              <w:rPr>
                <w:sz w:val="28"/>
                <w:lang w:val="uk-UA"/>
              </w:rPr>
              <w:t>12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242" w:lineRule="auto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 створювати усні й письмові тексти різних жанрів і</w:t>
            </w:r>
            <w:r>
              <w:rPr>
                <w:sz w:val="28"/>
                <w:lang w:val="uk-UA"/>
              </w:rPr>
              <w:t xml:space="preserve"> стилів державною та іноземними</w:t>
            </w:r>
            <w:r w:rsidRPr="00764F41">
              <w:rPr>
                <w:sz w:val="28"/>
                <w:lang w:val="uk-UA"/>
              </w:rPr>
              <w:t xml:space="preserve"> мовами.</w:t>
            </w:r>
          </w:p>
        </w:tc>
      </w:tr>
      <w:tr w:rsidR="009C340F" w:rsidRPr="00E21A40" w:rsidTr="008707F6">
        <w:trPr>
          <w:trHeight w:val="545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227"/>
              <w:ind w:left="133" w:right="5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 xml:space="preserve">ФК </w:t>
            </w:r>
            <w:r>
              <w:rPr>
                <w:sz w:val="28"/>
                <w:lang w:val="uk-UA"/>
              </w:rPr>
              <w:t>13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tabs>
                <w:tab w:val="left" w:pos="1359"/>
                <w:tab w:val="left" w:pos="1470"/>
                <w:tab w:val="left" w:pos="1986"/>
                <w:tab w:val="left" w:pos="2227"/>
                <w:tab w:val="left" w:pos="2628"/>
                <w:tab w:val="left" w:pos="3435"/>
                <w:tab w:val="left" w:pos="3667"/>
                <w:tab w:val="left" w:pos="5260"/>
                <w:tab w:val="left" w:pos="5520"/>
                <w:tab w:val="left" w:pos="6364"/>
                <w:tab w:val="left" w:pos="6984"/>
                <w:tab w:val="left" w:pos="7481"/>
              </w:tabs>
              <w:ind w:left="104" w:right="9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</w:t>
            </w:r>
            <w:r w:rsidRPr="00764F41">
              <w:rPr>
                <w:sz w:val="28"/>
                <w:lang w:val="uk-UA"/>
              </w:rPr>
              <w:tab/>
            </w:r>
            <w:r w:rsidRPr="00764F41">
              <w:rPr>
                <w:sz w:val="28"/>
                <w:lang w:val="uk-UA"/>
              </w:rPr>
              <w:tab/>
              <w:t>до</w:t>
            </w:r>
            <w:r w:rsidRPr="00764F41">
              <w:rPr>
                <w:sz w:val="28"/>
                <w:lang w:val="uk-UA"/>
              </w:rPr>
              <w:tab/>
              <w:t>розуміння</w:t>
            </w:r>
            <w:r w:rsidRPr="00764F41">
              <w:rPr>
                <w:sz w:val="28"/>
                <w:lang w:val="uk-UA"/>
              </w:rPr>
              <w:tab/>
              <w:t>комунікативної</w:t>
            </w:r>
            <w:r w:rsidRPr="00764F41">
              <w:rPr>
                <w:sz w:val="28"/>
                <w:lang w:val="uk-UA"/>
              </w:rPr>
              <w:tab/>
              <w:t>діяльності</w:t>
            </w:r>
            <w:r w:rsidRPr="00764F41">
              <w:rPr>
                <w:sz w:val="28"/>
                <w:lang w:val="uk-UA"/>
              </w:rPr>
              <w:tab/>
              <w:t>як</w:t>
            </w:r>
            <w:r w:rsidRPr="00764F41">
              <w:rPr>
                <w:sz w:val="28"/>
                <w:lang w:val="uk-UA"/>
              </w:rPr>
              <w:tab/>
            </w:r>
            <w:r w:rsidRPr="00764F41">
              <w:rPr>
                <w:spacing w:val="-3"/>
                <w:sz w:val="28"/>
                <w:lang w:val="uk-UA"/>
              </w:rPr>
              <w:t xml:space="preserve">реалізації </w:t>
            </w:r>
            <w:r w:rsidRPr="00764F41">
              <w:rPr>
                <w:sz w:val="28"/>
                <w:lang w:val="uk-UA"/>
              </w:rPr>
              <w:t>функцій</w:t>
            </w:r>
            <w:r w:rsidRPr="00764F41">
              <w:rPr>
                <w:sz w:val="28"/>
                <w:lang w:val="uk-UA"/>
              </w:rPr>
              <w:tab/>
              <w:t>мо</w:t>
            </w:r>
            <w:r>
              <w:rPr>
                <w:sz w:val="28"/>
                <w:lang w:val="uk-UA"/>
              </w:rPr>
              <w:t>ви</w:t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  <w:t>в</w:t>
            </w:r>
            <w:r>
              <w:rPr>
                <w:sz w:val="28"/>
                <w:lang w:val="uk-UA"/>
              </w:rPr>
              <w:tab/>
              <w:t>різних</w:t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  <w:t>суспільних</w:t>
            </w:r>
            <w:r>
              <w:rPr>
                <w:sz w:val="28"/>
                <w:lang w:val="uk-UA"/>
              </w:rPr>
              <w:tab/>
              <w:t>сферах.</w:t>
            </w:r>
          </w:p>
        </w:tc>
      </w:tr>
      <w:tr w:rsidR="009C340F" w:rsidRPr="00E21A40" w:rsidTr="008707F6">
        <w:trPr>
          <w:trHeight w:val="731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227"/>
              <w:ind w:left="133" w:right="5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 xml:space="preserve">ФК </w:t>
            </w:r>
            <w:r>
              <w:rPr>
                <w:sz w:val="28"/>
                <w:lang w:val="uk-UA"/>
              </w:rPr>
              <w:t>14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tabs>
                <w:tab w:val="left" w:pos="1657"/>
                <w:tab w:val="left" w:pos="3569"/>
                <w:tab w:val="left" w:pos="5738"/>
                <w:tab w:val="left" w:pos="8386"/>
              </w:tabs>
              <w:ind w:left="104" w:right="9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</w:t>
            </w:r>
            <w:r w:rsidRPr="00764F41">
              <w:rPr>
                <w:sz w:val="28"/>
                <w:lang w:val="uk-UA"/>
              </w:rPr>
              <w:tab/>
              <w:t>здійснювати</w:t>
            </w:r>
            <w:r w:rsidRPr="00764F41">
              <w:rPr>
                <w:sz w:val="28"/>
                <w:lang w:val="uk-UA"/>
              </w:rPr>
              <w:tab/>
              <w:t>лінгвіс</w:t>
            </w:r>
            <w:r>
              <w:rPr>
                <w:sz w:val="28"/>
                <w:lang w:val="uk-UA"/>
              </w:rPr>
              <w:t xml:space="preserve">тичний і перекладознавчий </w:t>
            </w:r>
            <w:r w:rsidRPr="00764F41">
              <w:rPr>
                <w:sz w:val="28"/>
                <w:lang w:val="uk-UA"/>
              </w:rPr>
              <w:t>аналіз текстів різних стилів і</w:t>
            </w:r>
            <w:r w:rsidRPr="00764F41">
              <w:rPr>
                <w:spacing w:val="-10"/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жанрів.</w:t>
            </w:r>
          </w:p>
        </w:tc>
      </w:tr>
      <w:tr w:rsidR="009C340F" w:rsidRPr="00E21A40" w:rsidTr="008707F6">
        <w:trPr>
          <w:trHeight w:val="729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227"/>
              <w:ind w:left="133" w:right="5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 xml:space="preserve">ФК </w:t>
            </w:r>
            <w:r>
              <w:rPr>
                <w:sz w:val="28"/>
                <w:lang w:val="uk-UA"/>
              </w:rPr>
              <w:t>15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 до надання консультацій з дотримання норм літературної мови та культури мовлення.</w:t>
            </w:r>
          </w:p>
        </w:tc>
      </w:tr>
      <w:tr w:rsidR="009C340F" w:rsidRPr="00E21A40" w:rsidTr="008707F6">
        <w:trPr>
          <w:trHeight w:val="391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before="227" w:line="314" w:lineRule="exact"/>
              <w:ind w:left="133" w:right="5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 xml:space="preserve">ФК </w:t>
            </w:r>
            <w:r>
              <w:rPr>
                <w:sz w:val="28"/>
                <w:lang w:val="uk-UA"/>
              </w:rPr>
              <w:t>16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309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 xml:space="preserve">Здатність до організації ділової </w:t>
            </w:r>
            <w:r>
              <w:rPr>
                <w:sz w:val="28"/>
                <w:lang w:val="uk-UA"/>
              </w:rPr>
              <w:t xml:space="preserve">та міжкультурної </w:t>
            </w:r>
            <w:r w:rsidRPr="00764F41">
              <w:rPr>
                <w:sz w:val="28"/>
                <w:lang w:val="uk-UA"/>
              </w:rPr>
              <w:t>комунікації.</w:t>
            </w:r>
          </w:p>
        </w:tc>
      </w:tr>
      <w:tr w:rsidR="009C340F" w:rsidRPr="00E21A40" w:rsidTr="008707F6">
        <w:trPr>
          <w:trHeight w:val="321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line="301" w:lineRule="exact"/>
              <w:ind w:left="133" w:right="5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 xml:space="preserve">ФК </w:t>
            </w:r>
            <w:r>
              <w:rPr>
                <w:sz w:val="28"/>
                <w:lang w:val="uk-UA"/>
              </w:rPr>
              <w:t>17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301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 xml:space="preserve">Здатність до </w:t>
            </w:r>
            <w:r>
              <w:rPr>
                <w:sz w:val="28"/>
                <w:lang w:val="uk-UA"/>
              </w:rPr>
              <w:t>соціолінгвістичного,</w:t>
            </w:r>
            <w:r w:rsidRPr="00764F41">
              <w:rPr>
                <w:sz w:val="28"/>
                <w:lang w:val="uk-UA"/>
              </w:rPr>
              <w:t xml:space="preserve"> </w:t>
            </w:r>
            <w:proofErr w:type="spellStart"/>
            <w:r w:rsidRPr="00764F41">
              <w:rPr>
                <w:sz w:val="28"/>
                <w:lang w:val="uk-UA"/>
              </w:rPr>
              <w:t>лінгвокультурологічного</w:t>
            </w:r>
            <w:proofErr w:type="spellEnd"/>
            <w:r>
              <w:rPr>
                <w:sz w:val="28"/>
                <w:lang w:val="uk-UA"/>
              </w:rPr>
              <w:t xml:space="preserve"> та порівняльно-типологічного</w:t>
            </w:r>
            <w:r w:rsidRPr="00575814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аналізу</w:t>
            </w:r>
            <w:r w:rsidRPr="00764F41">
              <w:rPr>
                <w:sz w:val="28"/>
                <w:lang w:val="uk-UA"/>
              </w:rPr>
              <w:t xml:space="preserve"> мовних явищ</w:t>
            </w:r>
          </w:p>
        </w:tc>
      </w:tr>
      <w:tr w:rsidR="009C340F" w:rsidRPr="00E21A40" w:rsidTr="008707F6">
        <w:trPr>
          <w:trHeight w:val="629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line="309" w:lineRule="exact"/>
              <w:ind w:left="133" w:right="5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 xml:space="preserve">ФК </w:t>
            </w:r>
            <w:r>
              <w:rPr>
                <w:sz w:val="28"/>
                <w:lang w:val="uk-UA"/>
              </w:rPr>
              <w:t>18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tabs>
                <w:tab w:val="left" w:pos="1030"/>
                <w:tab w:val="left" w:pos="2526"/>
                <w:tab w:val="left" w:pos="4791"/>
                <w:tab w:val="left" w:pos="6645"/>
                <w:tab w:val="left" w:pos="8550"/>
              </w:tabs>
              <w:ind w:left="104" w:right="9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 здійснювати</w:t>
            </w:r>
            <w:r>
              <w:rPr>
                <w:sz w:val="28"/>
                <w:lang w:val="uk-UA"/>
              </w:rPr>
              <w:t xml:space="preserve"> адекватний та еквівалентний</w:t>
            </w:r>
            <w:r w:rsidRPr="00764F41">
              <w:rPr>
                <w:sz w:val="28"/>
                <w:lang w:val="uk-UA"/>
              </w:rPr>
              <w:t xml:space="preserve"> письмовий та усний переклад </w:t>
            </w:r>
            <w:r>
              <w:rPr>
                <w:sz w:val="28"/>
                <w:lang w:val="uk-UA"/>
              </w:rPr>
              <w:t>відповідно до чинних нормативних вимог.</w:t>
            </w:r>
          </w:p>
        </w:tc>
      </w:tr>
      <w:tr w:rsidR="009C340F" w:rsidRPr="00764F41" w:rsidTr="008707F6">
        <w:trPr>
          <w:trHeight w:val="642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line="309" w:lineRule="exact"/>
              <w:ind w:left="133" w:right="5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 xml:space="preserve">ФК </w:t>
            </w:r>
            <w:r>
              <w:rPr>
                <w:sz w:val="28"/>
                <w:lang w:val="uk-UA"/>
              </w:rPr>
              <w:t>19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309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 реферувати й анотувати різножанрові тексти державною</w:t>
            </w:r>
            <w:r w:rsidRPr="00764F41">
              <w:rPr>
                <w:spacing w:val="54"/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та</w:t>
            </w:r>
          </w:p>
          <w:p w:rsidR="009C340F" w:rsidRPr="00764F41" w:rsidRDefault="009C340F" w:rsidP="00220F31">
            <w:pPr>
              <w:pStyle w:val="TableParagraph"/>
              <w:spacing w:line="314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іноземними мовами</w:t>
            </w:r>
            <w:r>
              <w:rPr>
                <w:sz w:val="28"/>
                <w:lang w:val="uk-UA"/>
              </w:rPr>
              <w:t>.</w:t>
            </w:r>
          </w:p>
        </w:tc>
      </w:tr>
      <w:tr w:rsidR="009C340F" w:rsidRPr="00E21A40" w:rsidTr="008707F6">
        <w:trPr>
          <w:trHeight w:val="645"/>
        </w:trPr>
        <w:tc>
          <w:tcPr>
            <w:tcW w:w="994" w:type="dxa"/>
          </w:tcPr>
          <w:p w:rsidR="009C340F" w:rsidRPr="00764F41" w:rsidRDefault="009C340F" w:rsidP="00220F31">
            <w:pPr>
              <w:pStyle w:val="TableParagraph"/>
              <w:spacing w:line="312" w:lineRule="exact"/>
              <w:ind w:left="133" w:right="5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 xml:space="preserve">ФК </w:t>
            </w:r>
            <w:r>
              <w:rPr>
                <w:sz w:val="28"/>
                <w:lang w:val="uk-UA"/>
              </w:rPr>
              <w:t>20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tabs>
                <w:tab w:val="left" w:pos="1570"/>
                <w:tab w:val="left" w:pos="3399"/>
                <w:tab w:val="left" w:pos="6012"/>
                <w:tab w:val="left" w:pos="8382"/>
              </w:tabs>
              <w:spacing w:line="311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Здатність</w:t>
            </w:r>
            <w:r w:rsidRPr="00764F41">
              <w:rPr>
                <w:sz w:val="28"/>
                <w:lang w:val="uk-UA"/>
              </w:rPr>
              <w:tab/>
              <w:t>здійснювати</w:t>
            </w:r>
            <w:r w:rsidRPr="00764F41">
              <w:rPr>
                <w:sz w:val="28"/>
                <w:lang w:val="uk-UA"/>
              </w:rPr>
              <w:tab/>
            </w:r>
            <w:proofErr w:type="spellStart"/>
            <w:r w:rsidRPr="00764F41">
              <w:rPr>
                <w:sz w:val="28"/>
                <w:lang w:val="uk-UA"/>
              </w:rPr>
              <w:t>постперекладацьке</w:t>
            </w:r>
            <w:proofErr w:type="spellEnd"/>
            <w:r w:rsidRPr="00764F41">
              <w:rPr>
                <w:sz w:val="28"/>
                <w:lang w:val="uk-UA"/>
              </w:rPr>
              <w:tab/>
            </w:r>
            <w:proofErr w:type="spellStart"/>
            <w:r w:rsidRPr="00764F41">
              <w:rPr>
                <w:sz w:val="28"/>
                <w:lang w:val="uk-UA"/>
              </w:rPr>
              <w:t>саморедагування</w:t>
            </w:r>
            <w:proofErr w:type="spellEnd"/>
            <w:r w:rsidRPr="00764F41">
              <w:rPr>
                <w:sz w:val="28"/>
                <w:lang w:val="uk-UA"/>
              </w:rPr>
              <w:tab/>
              <w:t>та</w:t>
            </w:r>
          </w:p>
          <w:p w:rsidR="009C340F" w:rsidRPr="00764F41" w:rsidRDefault="009C340F" w:rsidP="00220F31">
            <w:pPr>
              <w:pStyle w:val="TableParagraph"/>
              <w:spacing w:line="314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контрольне редагування тексту перекладу</w:t>
            </w:r>
            <w:r>
              <w:rPr>
                <w:sz w:val="28"/>
                <w:lang w:val="uk-UA"/>
              </w:rPr>
              <w:t>.</w:t>
            </w:r>
          </w:p>
        </w:tc>
      </w:tr>
      <w:tr w:rsidR="009C340F" w:rsidRPr="00764F41" w:rsidTr="008707F6">
        <w:trPr>
          <w:trHeight w:val="321"/>
        </w:trPr>
        <w:tc>
          <w:tcPr>
            <w:tcW w:w="9735" w:type="dxa"/>
            <w:gridSpan w:val="2"/>
            <w:shd w:val="clear" w:color="auto" w:fill="C0C0C0"/>
          </w:tcPr>
          <w:p w:rsidR="009C340F" w:rsidRPr="00764F41" w:rsidRDefault="009C340F" w:rsidP="00220F31">
            <w:pPr>
              <w:pStyle w:val="TableParagraph"/>
              <w:spacing w:line="301" w:lineRule="exact"/>
              <w:ind w:left="2161" w:right="2079"/>
              <w:jc w:val="center"/>
              <w:rPr>
                <w:b/>
                <w:sz w:val="28"/>
                <w:lang w:val="uk-UA"/>
              </w:rPr>
            </w:pPr>
            <w:r w:rsidRPr="00764F41">
              <w:rPr>
                <w:b/>
                <w:sz w:val="28"/>
                <w:lang w:val="uk-UA"/>
              </w:rPr>
              <w:t>7 – Програмні результати навчання</w:t>
            </w:r>
          </w:p>
        </w:tc>
      </w:tr>
      <w:tr w:rsidR="009C340F" w:rsidRPr="00E21A40" w:rsidTr="008707F6">
        <w:trPr>
          <w:trHeight w:val="1610"/>
        </w:trPr>
        <w:tc>
          <w:tcPr>
            <w:tcW w:w="994" w:type="dxa"/>
          </w:tcPr>
          <w:p w:rsidR="009C340F" w:rsidRPr="0032182E" w:rsidRDefault="009C340F" w:rsidP="00220F31">
            <w:pPr>
              <w:pStyle w:val="TableParagraph"/>
              <w:spacing w:line="309" w:lineRule="exact"/>
              <w:ind w:right="153"/>
              <w:jc w:val="right"/>
              <w:rPr>
                <w:sz w:val="28"/>
                <w:lang w:val="uk-UA"/>
              </w:rPr>
            </w:pPr>
            <w:r w:rsidRPr="0032182E">
              <w:rPr>
                <w:sz w:val="28"/>
                <w:lang w:val="uk-UA"/>
              </w:rPr>
              <w:t>ПРН 1</w:t>
            </w:r>
          </w:p>
        </w:tc>
        <w:tc>
          <w:tcPr>
            <w:tcW w:w="8741" w:type="dxa"/>
          </w:tcPr>
          <w:p w:rsidR="009C340F" w:rsidRPr="0032182E" w:rsidRDefault="009C340F" w:rsidP="00220F31">
            <w:pPr>
              <w:pStyle w:val="TableParagraph"/>
              <w:spacing w:line="315" w:lineRule="exact"/>
              <w:ind w:left="104"/>
              <w:jc w:val="both"/>
              <w:rPr>
                <w:sz w:val="28"/>
                <w:lang w:val="uk-UA"/>
              </w:rPr>
            </w:pPr>
            <w:r w:rsidRPr="0032182E">
              <w:rPr>
                <w:sz w:val="28"/>
                <w:lang w:val="uk-UA"/>
              </w:rPr>
              <w:t xml:space="preserve">Усвідомлювати цінності громадянського суспільства, верховенства права, прав і свобод людини і громадянина в Україні; дотримуватися морально-етичних та культурних норм, принципів академічної доброчесності та кодексу професійної етики, примножувати досягнення суспільства. </w:t>
            </w:r>
          </w:p>
        </w:tc>
      </w:tr>
      <w:tr w:rsidR="009C340F" w:rsidRPr="00E21A40" w:rsidTr="008707F6">
        <w:trPr>
          <w:trHeight w:val="652"/>
        </w:trPr>
        <w:tc>
          <w:tcPr>
            <w:tcW w:w="994" w:type="dxa"/>
          </w:tcPr>
          <w:p w:rsidR="009C340F" w:rsidRPr="0032182E" w:rsidRDefault="009C340F" w:rsidP="00220F31">
            <w:pPr>
              <w:pStyle w:val="TableParagraph"/>
              <w:spacing w:before="227"/>
              <w:ind w:right="119"/>
              <w:jc w:val="right"/>
              <w:rPr>
                <w:sz w:val="28"/>
                <w:lang w:val="uk-UA"/>
              </w:rPr>
            </w:pPr>
            <w:r w:rsidRPr="0032182E">
              <w:rPr>
                <w:sz w:val="28"/>
                <w:lang w:val="uk-UA"/>
              </w:rPr>
              <w:t>ПРН 2</w:t>
            </w:r>
          </w:p>
        </w:tc>
        <w:tc>
          <w:tcPr>
            <w:tcW w:w="8741" w:type="dxa"/>
          </w:tcPr>
          <w:p w:rsidR="009C340F" w:rsidRPr="0032182E" w:rsidRDefault="009C340F" w:rsidP="00220F31">
            <w:pPr>
              <w:pStyle w:val="TableParagraph"/>
              <w:tabs>
                <w:tab w:val="left" w:pos="2434"/>
                <w:tab w:val="left" w:pos="3972"/>
                <w:tab w:val="left" w:pos="4802"/>
                <w:tab w:val="left" w:pos="5309"/>
                <w:tab w:val="left" w:pos="6695"/>
                <w:tab w:val="left" w:pos="7070"/>
                <w:tab w:val="left" w:pos="7795"/>
              </w:tabs>
              <w:ind w:left="104" w:right="100"/>
              <w:jc w:val="both"/>
              <w:rPr>
                <w:sz w:val="28"/>
                <w:lang w:val="uk-UA"/>
              </w:rPr>
            </w:pPr>
            <w:r w:rsidRPr="0032182E">
              <w:rPr>
                <w:sz w:val="28"/>
                <w:lang w:val="uk-UA"/>
              </w:rPr>
              <w:t>Вільно спілкуватися з професійних питань із фахівцями та нефахівцями державною та іноземними мовами усно і письмово, використовувати їх для організації ефективної міжкультурної комунікації.</w:t>
            </w:r>
          </w:p>
        </w:tc>
      </w:tr>
      <w:tr w:rsidR="009C340F" w:rsidRPr="00764F41" w:rsidTr="008707F6">
        <w:trPr>
          <w:trHeight w:val="964"/>
        </w:trPr>
        <w:tc>
          <w:tcPr>
            <w:tcW w:w="994" w:type="dxa"/>
          </w:tcPr>
          <w:p w:rsidR="009C340F" w:rsidRDefault="009C340F" w:rsidP="009C340F">
            <w:pPr>
              <w:ind w:firstLine="0"/>
            </w:pPr>
            <w:r w:rsidRPr="00462A6F">
              <w:rPr>
                <w:sz w:val="28"/>
              </w:rPr>
              <w:t xml:space="preserve">ПРН </w:t>
            </w:r>
            <w:r>
              <w:rPr>
                <w:sz w:val="28"/>
              </w:rPr>
              <w:t>3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tabs>
                <w:tab w:val="left" w:pos="500"/>
                <w:tab w:val="left" w:pos="1554"/>
                <w:tab w:val="left" w:pos="2773"/>
                <w:tab w:val="left" w:pos="4186"/>
                <w:tab w:val="left" w:pos="5863"/>
                <w:tab w:val="left" w:pos="6300"/>
                <w:tab w:val="left" w:pos="8402"/>
              </w:tabs>
              <w:ind w:left="104" w:right="9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Ефективно працювати з інформацією: добирати необхідну інформацію з</w:t>
            </w:r>
            <w:r>
              <w:rPr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різних</w:t>
            </w:r>
            <w:r>
              <w:rPr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джерел,</w:t>
            </w:r>
            <w:r w:rsidRPr="00764F41">
              <w:rPr>
                <w:sz w:val="28"/>
                <w:lang w:val="uk-UA"/>
              </w:rPr>
              <w:tab/>
              <w:t>критично</w:t>
            </w:r>
            <w:r w:rsidRPr="00764F41">
              <w:rPr>
                <w:sz w:val="28"/>
                <w:lang w:val="uk-UA"/>
              </w:rPr>
              <w:tab/>
              <w:t>аналізувати</w:t>
            </w:r>
            <w:r w:rsidRPr="00764F41">
              <w:rPr>
                <w:sz w:val="28"/>
                <w:lang w:val="uk-UA"/>
              </w:rPr>
              <w:tab/>
              <w:t>й</w:t>
            </w:r>
            <w:r w:rsidRPr="00764F41">
              <w:rPr>
                <w:sz w:val="28"/>
                <w:lang w:val="uk-UA"/>
              </w:rPr>
              <w:tab/>
              <w:t>інтерпретувати</w:t>
            </w:r>
            <w:r w:rsidRPr="00764F41">
              <w:rPr>
                <w:sz w:val="28"/>
                <w:lang w:val="uk-UA"/>
              </w:rPr>
              <w:tab/>
            </w:r>
            <w:r w:rsidRPr="00764F41">
              <w:rPr>
                <w:spacing w:val="-6"/>
                <w:sz w:val="28"/>
                <w:lang w:val="uk-UA"/>
              </w:rPr>
              <w:t>її,</w:t>
            </w:r>
          </w:p>
          <w:p w:rsidR="009C340F" w:rsidRPr="00764F41" w:rsidRDefault="009C340F" w:rsidP="00220F31">
            <w:pPr>
              <w:pStyle w:val="TableParagraph"/>
              <w:spacing w:line="313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впорядковувати, класифікувати й систематизувати.</w:t>
            </w:r>
          </w:p>
        </w:tc>
      </w:tr>
      <w:tr w:rsidR="009C340F" w:rsidRPr="00E21A40" w:rsidTr="008707F6">
        <w:trPr>
          <w:trHeight w:val="323"/>
        </w:trPr>
        <w:tc>
          <w:tcPr>
            <w:tcW w:w="994" w:type="dxa"/>
          </w:tcPr>
          <w:p w:rsidR="009C340F" w:rsidRDefault="009C340F" w:rsidP="009C340F">
            <w:pPr>
              <w:ind w:firstLine="0"/>
            </w:pPr>
            <w:r w:rsidRPr="00462A6F">
              <w:rPr>
                <w:sz w:val="28"/>
              </w:rPr>
              <w:t>ПРН</w:t>
            </w:r>
            <w:r>
              <w:rPr>
                <w:sz w:val="28"/>
              </w:rPr>
              <w:t xml:space="preserve"> 4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304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Організовувати процес свого навчання й самоосвіти.</w:t>
            </w:r>
          </w:p>
        </w:tc>
      </w:tr>
      <w:tr w:rsidR="009C340F" w:rsidRPr="00E21A40" w:rsidTr="008707F6">
        <w:trPr>
          <w:trHeight w:val="642"/>
        </w:trPr>
        <w:tc>
          <w:tcPr>
            <w:tcW w:w="994" w:type="dxa"/>
          </w:tcPr>
          <w:p w:rsidR="009C340F" w:rsidRDefault="009C340F" w:rsidP="009C340F">
            <w:pPr>
              <w:ind w:firstLine="0"/>
            </w:pPr>
            <w:r w:rsidRPr="00462A6F">
              <w:rPr>
                <w:sz w:val="28"/>
              </w:rPr>
              <w:t>ПРН</w:t>
            </w:r>
            <w:r>
              <w:rPr>
                <w:sz w:val="28"/>
              </w:rPr>
              <w:t xml:space="preserve"> 5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309" w:lineRule="exact"/>
              <w:ind w:left="104"/>
              <w:jc w:val="both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Усвідомлювати фундаментальні принципи буття</w:t>
            </w:r>
            <w:r w:rsidRPr="00764F41">
              <w:rPr>
                <w:spacing w:val="67"/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людини,</w:t>
            </w:r>
            <w:r w:rsidR="002371C1">
              <w:rPr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природи,</w:t>
            </w:r>
            <w:r>
              <w:rPr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суспільства.</w:t>
            </w:r>
          </w:p>
        </w:tc>
      </w:tr>
      <w:tr w:rsidR="009C340F" w:rsidRPr="00E21A40" w:rsidTr="008707F6">
        <w:trPr>
          <w:trHeight w:val="645"/>
        </w:trPr>
        <w:tc>
          <w:tcPr>
            <w:tcW w:w="994" w:type="dxa"/>
          </w:tcPr>
          <w:p w:rsidR="009C340F" w:rsidRDefault="009C340F" w:rsidP="009C340F">
            <w:pPr>
              <w:ind w:firstLine="0"/>
            </w:pPr>
            <w:r w:rsidRPr="00462A6F">
              <w:rPr>
                <w:sz w:val="28"/>
              </w:rPr>
              <w:lastRenderedPageBreak/>
              <w:t xml:space="preserve">ПРН </w:t>
            </w:r>
            <w:r>
              <w:rPr>
                <w:sz w:val="28"/>
              </w:rPr>
              <w:t>6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309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Співпрацювати з колегами, представниками інших культур та релігій,</w:t>
            </w:r>
            <w:r>
              <w:rPr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прибічниками різних політичних поглядів тощо.</w:t>
            </w:r>
          </w:p>
        </w:tc>
      </w:tr>
      <w:tr w:rsidR="009C340F" w:rsidRPr="00E21A40" w:rsidTr="008707F6">
        <w:trPr>
          <w:trHeight w:val="642"/>
        </w:trPr>
        <w:tc>
          <w:tcPr>
            <w:tcW w:w="994" w:type="dxa"/>
          </w:tcPr>
          <w:p w:rsidR="009C340F" w:rsidRPr="00764F41" w:rsidRDefault="009C340F" w:rsidP="002371C1">
            <w:pPr>
              <w:pStyle w:val="TableParagraph"/>
              <w:spacing w:line="309" w:lineRule="exact"/>
              <w:ind w:right="153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ПРН</w:t>
            </w:r>
            <w:r w:rsidRPr="00764F41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7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tabs>
                <w:tab w:val="left" w:pos="1986"/>
                <w:tab w:val="left" w:pos="3070"/>
                <w:tab w:val="left" w:pos="4508"/>
                <w:tab w:val="left" w:pos="6117"/>
                <w:tab w:val="left" w:pos="6744"/>
                <w:tab w:val="left" w:pos="8385"/>
              </w:tabs>
              <w:spacing w:line="309" w:lineRule="exact"/>
              <w:ind w:left="104"/>
              <w:jc w:val="both"/>
              <w:rPr>
                <w:sz w:val="28"/>
                <w:lang w:val="uk-UA"/>
              </w:rPr>
            </w:pPr>
            <w:r w:rsidRPr="00764F41">
              <w:rPr>
                <w:color w:val="050505"/>
                <w:sz w:val="28"/>
                <w:lang w:val="uk-UA"/>
              </w:rPr>
              <w:t>Аналізувати</w:t>
            </w:r>
            <w:r>
              <w:rPr>
                <w:color w:val="050505"/>
                <w:sz w:val="28"/>
                <w:lang w:val="uk-UA"/>
              </w:rPr>
              <w:t xml:space="preserve"> </w:t>
            </w:r>
            <w:r w:rsidRPr="00764F41">
              <w:rPr>
                <w:color w:val="050505"/>
                <w:sz w:val="28"/>
                <w:lang w:val="uk-UA"/>
              </w:rPr>
              <w:t>мовні</w:t>
            </w:r>
            <w:r>
              <w:rPr>
                <w:color w:val="050505"/>
                <w:sz w:val="28"/>
                <w:lang w:val="uk-UA"/>
              </w:rPr>
              <w:t xml:space="preserve"> </w:t>
            </w:r>
            <w:r w:rsidRPr="00764F41">
              <w:rPr>
                <w:color w:val="050505"/>
                <w:sz w:val="28"/>
                <w:lang w:val="uk-UA"/>
              </w:rPr>
              <w:t>одиниці,</w:t>
            </w:r>
            <w:r>
              <w:rPr>
                <w:color w:val="050505"/>
                <w:sz w:val="28"/>
                <w:lang w:val="uk-UA"/>
              </w:rPr>
              <w:t xml:space="preserve"> </w:t>
            </w:r>
            <w:r w:rsidRPr="00764F41">
              <w:rPr>
                <w:color w:val="050505"/>
                <w:sz w:val="28"/>
                <w:lang w:val="uk-UA"/>
              </w:rPr>
              <w:t>визначати</w:t>
            </w:r>
            <w:r>
              <w:rPr>
                <w:color w:val="050505"/>
                <w:sz w:val="28"/>
                <w:lang w:val="uk-UA"/>
              </w:rPr>
              <w:t xml:space="preserve"> </w:t>
            </w:r>
            <w:r w:rsidRPr="00764F41">
              <w:rPr>
                <w:color w:val="050505"/>
                <w:sz w:val="28"/>
                <w:lang w:val="uk-UA"/>
              </w:rPr>
              <w:t>їх</w:t>
            </w:r>
            <w:r>
              <w:rPr>
                <w:color w:val="050505"/>
                <w:sz w:val="28"/>
                <w:lang w:val="uk-UA"/>
              </w:rPr>
              <w:t xml:space="preserve">ню </w:t>
            </w:r>
            <w:r w:rsidRPr="00764F41">
              <w:rPr>
                <w:color w:val="050505"/>
                <w:sz w:val="28"/>
                <w:lang w:val="uk-UA"/>
              </w:rPr>
              <w:t>взаємодію</w:t>
            </w:r>
            <w:r>
              <w:rPr>
                <w:color w:val="050505"/>
                <w:sz w:val="28"/>
                <w:lang w:val="uk-UA"/>
              </w:rPr>
              <w:t xml:space="preserve"> </w:t>
            </w:r>
            <w:r w:rsidRPr="00764F41">
              <w:rPr>
                <w:color w:val="050505"/>
                <w:sz w:val="28"/>
                <w:lang w:val="uk-UA"/>
              </w:rPr>
              <w:t>та</w:t>
            </w:r>
            <w:r>
              <w:rPr>
                <w:color w:val="050505"/>
                <w:sz w:val="28"/>
                <w:lang w:val="uk-UA"/>
              </w:rPr>
              <w:t xml:space="preserve"> </w:t>
            </w:r>
            <w:r w:rsidRPr="00764F41">
              <w:rPr>
                <w:color w:val="050505"/>
                <w:sz w:val="28"/>
                <w:lang w:val="uk-UA"/>
              </w:rPr>
              <w:t>характеризувати мовні явища і процеси, що їх зумовлюють.</w:t>
            </w:r>
          </w:p>
        </w:tc>
      </w:tr>
      <w:tr w:rsidR="009C340F" w:rsidRPr="00764F41" w:rsidTr="008707F6">
        <w:trPr>
          <w:trHeight w:val="645"/>
        </w:trPr>
        <w:tc>
          <w:tcPr>
            <w:tcW w:w="994" w:type="dxa"/>
          </w:tcPr>
          <w:p w:rsidR="009C340F" w:rsidRDefault="009C340F" w:rsidP="002371C1">
            <w:pPr>
              <w:ind w:firstLine="0"/>
            </w:pPr>
            <w:r w:rsidRPr="00B61055">
              <w:rPr>
                <w:sz w:val="28"/>
              </w:rPr>
              <w:t xml:space="preserve">ПРН </w:t>
            </w:r>
            <w:r>
              <w:rPr>
                <w:sz w:val="28"/>
              </w:rPr>
              <w:t>8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tabs>
                <w:tab w:val="left" w:pos="2074"/>
                <w:tab w:val="left" w:pos="3708"/>
                <w:tab w:val="left" w:pos="4776"/>
                <w:tab w:val="left" w:pos="5441"/>
                <w:tab w:val="left" w:pos="7104"/>
              </w:tabs>
              <w:spacing w:line="309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Застосовувати</w:t>
            </w:r>
            <w:r w:rsidRPr="00764F41">
              <w:rPr>
                <w:sz w:val="28"/>
                <w:lang w:val="uk-UA"/>
              </w:rPr>
              <w:tab/>
              <w:t>філологічні</w:t>
            </w:r>
            <w:r w:rsidRPr="00764F41">
              <w:rPr>
                <w:sz w:val="28"/>
                <w:lang w:val="uk-UA"/>
              </w:rPr>
              <w:tab/>
              <w:t>знання</w:t>
            </w:r>
            <w:r w:rsidRPr="00764F41">
              <w:rPr>
                <w:sz w:val="28"/>
                <w:lang w:val="uk-UA"/>
              </w:rPr>
              <w:tab/>
              <w:t>для</w:t>
            </w:r>
            <w:r w:rsidRPr="00764F41">
              <w:rPr>
                <w:sz w:val="28"/>
                <w:lang w:val="uk-UA"/>
              </w:rPr>
              <w:tab/>
              <w:t>розв’язання</w:t>
            </w:r>
            <w:r w:rsidRPr="00764F41">
              <w:rPr>
                <w:sz w:val="28"/>
                <w:lang w:val="uk-UA"/>
              </w:rPr>
              <w:tab/>
              <w:t>професійних</w:t>
            </w:r>
          </w:p>
          <w:p w:rsidR="009C340F" w:rsidRPr="00764F41" w:rsidRDefault="009C340F" w:rsidP="00220F31">
            <w:pPr>
              <w:pStyle w:val="TableParagraph"/>
              <w:spacing w:line="316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завдань.</w:t>
            </w:r>
          </w:p>
        </w:tc>
      </w:tr>
      <w:tr w:rsidR="009C340F" w:rsidRPr="00E21A40" w:rsidTr="008707F6">
        <w:trPr>
          <w:trHeight w:val="642"/>
        </w:trPr>
        <w:tc>
          <w:tcPr>
            <w:tcW w:w="994" w:type="dxa"/>
          </w:tcPr>
          <w:p w:rsidR="009C340F" w:rsidRDefault="009C340F" w:rsidP="002371C1">
            <w:pPr>
              <w:ind w:firstLine="0"/>
            </w:pPr>
            <w:r w:rsidRPr="00B61055">
              <w:rPr>
                <w:sz w:val="28"/>
              </w:rPr>
              <w:t xml:space="preserve">ПРН </w:t>
            </w:r>
            <w:r>
              <w:rPr>
                <w:sz w:val="28"/>
              </w:rPr>
              <w:t>9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309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Використовувати інформаційні й комунікаційні технології, зокрема</w:t>
            </w:r>
            <w:r>
              <w:rPr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для вирішення стандартних завдань професійної діяльності.</w:t>
            </w:r>
          </w:p>
        </w:tc>
      </w:tr>
      <w:tr w:rsidR="009C340F" w:rsidRPr="00764F41" w:rsidTr="008707F6">
        <w:trPr>
          <w:trHeight w:val="645"/>
        </w:trPr>
        <w:tc>
          <w:tcPr>
            <w:tcW w:w="994" w:type="dxa"/>
          </w:tcPr>
          <w:p w:rsidR="009C340F" w:rsidRDefault="009C340F" w:rsidP="002371C1">
            <w:pPr>
              <w:ind w:firstLine="0"/>
            </w:pPr>
            <w:r w:rsidRPr="00CA6820">
              <w:rPr>
                <w:sz w:val="28"/>
              </w:rPr>
              <w:t>ПРН 10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311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Створювати усні й письмові тексти різних жанрів і стилів державною</w:t>
            </w:r>
          </w:p>
          <w:p w:rsidR="009C340F" w:rsidRPr="00764F41" w:rsidRDefault="009C340F" w:rsidP="00220F31">
            <w:pPr>
              <w:pStyle w:val="TableParagraph"/>
              <w:spacing w:line="314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та іноземними мовами.</w:t>
            </w:r>
          </w:p>
        </w:tc>
      </w:tr>
      <w:tr w:rsidR="009C340F" w:rsidRPr="00E21A40" w:rsidTr="008707F6">
        <w:trPr>
          <w:trHeight w:val="642"/>
        </w:trPr>
        <w:tc>
          <w:tcPr>
            <w:tcW w:w="994" w:type="dxa"/>
          </w:tcPr>
          <w:p w:rsidR="009C340F" w:rsidRDefault="009C340F" w:rsidP="002371C1">
            <w:pPr>
              <w:ind w:firstLine="0"/>
            </w:pPr>
            <w:r w:rsidRPr="00CA6820">
              <w:rPr>
                <w:sz w:val="28"/>
              </w:rPr>
              <w:t>ПРН 1</w:t>
            </w:r>
            <w:r>
              <w:rPr>
                <w:sz w:val="28"/>
              </w:rPr>
              <w:t>1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309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color w:val="050505"/>
                <w:sz w:val="28"/>
                <w:lang w:val="uk-UA"/>
              </w:rPr>
              <w:t>Вести ділову комунікацію усно і письмово, редагувати, реферувати й</w:t>
            </w:r>
          </w:p>
          <w:p w:rsidR="009C340F" w:rsidRPr="00764F41" w:rsidRDefault="009C340F" w:rsidP="00220F31">
            <w:pPr>
              <w:pStyle w:val="TableParagraph"/>
              <w:spacing w:line="314" w:lineRule="exact"/>
              <w:ind w:left="104"/>
              <w:rPr>
                <w:sz w:val="28"/>
                <w:lang w:val="uk-UA"/>
              </w:rPr>
            </w:pPr>
            <w:r w:rsidRPr="00764F41">
              <w:rPr>
                <w:color w:val="050505"/>
                <w:sz w:val="28"/>
                <w:lang w:val="uk-UA"/>
              </w:rPr>
              <w:t>анотувати різножанрові тексти державною та іноземними мовами.</w:t>
            </w:r>
          </w:p>
        </w:tc>
      </w:tr>
      <w:tr w:rsidR="009C340F" w:rsidRPr="00764F41" w:rsidTr="008707F6">
        <w:trPr>
          <w:trHeight w:val="708"/>
        </w:trPr>
        <w:tc>
          <w:tcPr>
            <w:tcW w:w="994" w:type="dxa"/>
          </w:tcPr>
          <w:p w:rsidR="009C340F" w:rsidRPr="009D32D1" w:rsidRDefault="009C340F" w:rsidP="002371C1">
            <w:pPr>
              <w:ind w:firstLine="0"/>
            </w:pPr>
            <w:r w:rsidRPr="009D32D1">
              <w:rPr>
                <w:sz w:val="28"/>
              </w:rPr>
              <w:t>ПРН 12</w:t>
            </w:r>
          </w:p>
        </w:tc>
        <w:tc>
          <w:tcPr>
            <w:tcW w:w="8741" w:type="dxa"/>
          </w:tcPr>
          <w:p w:rsidR="009C340F" w:rsidRPr="009D32D1" w:rsidRDefault="009C340F" w:rsidP="00220F31">
            <w:pPr>
              <w:pStyle w:val="TableParagraph"/>
              <w:ind w:left="104" w:right="99"/>
              <w:jc w:val="both"/>
              <w:rPr>
                <w:sz w:val="28"/>
                <w:lang w:val="uk-UA"/>
              </w:rPr>
            </w:pPr>
            <w:r w:rsidRPr="009D32D1">
              <w:rPr>
                <w:sz w:val="28"/>
                <w:lang w:val="uk-UA"/>
              </w:rPr>
              <w:t xml:space="preserve">Аналізувати </w:t>
            </w:r>
            <w:r>
              <w:rPr>
                <w:sz w:val="28"/>
                <w:lang w:val="uk-UA"/>
              </w:rPr>
              <w:t xml:space="preserve">мовний та літературний матеріал, </w:t>
            </w:r>
            <w:r w:rsidRPr="009D32D1">
              <w:rPr>
                <w:sz w:val="28"/>
                <w:lang w:val="uk-UA"/>
              </w:rPr>
              <w:t>інтерпретувати літературні твори із урахуванням сучасних тенденцій наукових розві</w:t>
            </w:r>
            <w:r>
              <w:rPr>
                <w:sz w:val="28"/>
                <w:lang w:val="uk-UA"/>
              </w:rPr>
              <w:t>док</w:t>
            </w:r>
            <w:r w:rsidRPr="009D32D1">
              <w:rPr>
                <w:sz w:val="28"/>
                <w:lang w:val="uk-UA"/>
              </w:rPr>
              <w:t xml:space="preserve">. </w:t>
            </w:r>
          </w:p>
        </w:tc>
      </w:tr>
      <w:tr w:rsidR="009C340F" w:rsidRPr="00764F41" w:rsidTr="008707F6">
        <w:trPr>
          <w:trHeight w:val="966"/>
        </w:trPr>
        <w:tc>
          <w:tcPr>
            <w:tcW w:w="994" w:type="dxa"/>
          </w:tcPr>
          <w:p w:rsidR="009C340F" w:rsidRDefault="009C340F" w:rsidP="002371C1">
            <w:pPr>
              <w:ind w:firstLine="0"/>
            </w:pPr>
            <w:r w:rsidRPr="00CA6820">
              <w:rPr>
                <w:sz w:val="28"/>
              </w:rPr>
              <w:t>ПРН 1</w:t>
            </w:r>
            <w:r>
              <w:rPr>
                <w:sz w:val="28"/>
              </w:rPr>
              <w:t>3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ind w:left="104"/>
              <w:rPr>
                <w:sz w:val="28"/>
                <w:lang w:val="uk-UA"/>
              </w:rPr>
            </w:pPr>
            <w:r w:rsidRPr="00764F41">
              <w:rPr>
                <w:color w:val="1D1B11"/>
                <w:sz w:val="28"/>
                <w:lang w:val="uk-UA"/>
              </w:rPr>
              <w:t>Використовувати мови, що вивчаються, в усній та письмовій формі, у різних жанрово-стильових різновидах і регістрах спілкування</w:t>
            </w:r>
            <w:r>
              <w:rPr>
                <w:color w:val="1D1B11"/>
                <w:sz w:val="28"/>
                <w:lang w:val="uk-UA"/>
              </w:rPr>
              <w:t xml:space="preserve"> </w:t>
            </w:r>
            <w:r w:rsidRPr="00764F41">
              <w:rPr>
                <w:color w:val="1D1B11"/>
                <w:sz w:val="28"/>
                <w:lang w:val="uk-UA"/>
              </w:rPr>
              <w:t>для розв’язання комунікативних завдань у різних сферах життя</w:t>
            </w:r>
            <w:r w:rsidR="002371C1">
              <w:rPr>
                <w:color w:val="1D1B11"/>
                <w:sz w:val="28"/>
                <w:lang w:val="uk-UA"/>
              </w:rPr>
              <w:t>.</w:t>
            </w:r>
          </w:p>
        </w:tc>
      </w:tr>
      <w:tr w:rsidR="009C340F" w:rsidRPr="00764F41" w:rsidTr="008707F6">
        <w:trPr>
          <w:trHeight w:val="719"/>
        </w:trPr>
        <w:tc>
          <w:tcPr>
            <w:tcW w:w="994" w:type="dxa"/>
          </w:tcPr>
          <w:p w:rsidR="009C340F" w:rsidRDefault="009C340F" w:rsidP="002371C1">
            <w:pPr>
              <w:ind w:firstLine="0"/>
            </w:pPr>
            <w:r w:rsidRPr="00CA6820">
              <w:rPr>
                <w:sz w:val="28"/>
              </w:rPr>
              <w:t>ПРН 1</w:t>
            </w:r>
            <w:r>
              <w:rPr>
                <w:sz w:val="28"/>
              </w:rPr>
              <w:t>4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ind w:left="104" w:right="98"/>
              <w:jc w:val="both"/>
              <w:rPr>
                <w:sz w:val="28"/>
                <w:lang w:val="uk-UA"/>
              </w:rPr>
            </w:pPr>
            <w:r w:rsidRPr="00764F41">
              <w:rPr>
                <w:color w:val="050505"/>
                <w:sz w:val="28"/>
                <w:lang w:val="uk-UA"/>
              </w:rPr>
              <w:t xml:space="preserve">Здійснювати </w:t>
            </w:r>
            <w:r w:rsidRPr="00764F41">
              <w:rPr>
                <w:sz w:val="28"/>
                <w:lang w:val="uk-UA"/>
              </w:rPr>
              <w:t>лінгвіс</w:t>
            </w:r>
            <w:r>
              <w:rPr>
                <w:sz w:val="28"/>
                <w:lang w:val="uk-UA"/>
              </w:rPr>
              <w:t xml:space="preserve">тичний і перекладознавчий </w:t>
            </w:r>
            <w:r w:rsidRPr="00764F41">
              <w:rPr>
                <w:sz w:val="28"/>
                <w:lang w:val="uk-UA"/>
              </w:rPr>
              <w:t>аналіз текстів різних стилів і</w:t>
            </w:r>
            <w:r w:rsidRPr="00764F41">
              <w:rPr>
                <w:spacing w:val="-10"/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жанрів</w:t>
            </w:r>
            <w:r>
              <w:rPr>
                <w:sz w:val="28"/>
                <w:lang w:val="uk-UA"/>
              </w:rPr>
              <w:t xml:space="preserve">, </w:t>
            </w:r>
            <w:r w:rsidRPr="00764F41">
              <w:rPr>
                <w:color w:val="050505"/>
                <w:sz w:val="28"/>
                <w:lang w:val="uk-UA"/>
              </w:rPr>
              <w:t xml:space="preserve">описувати </w:t>
            </w:r>
            <w:proofErr w:type="spellStart"/>
            <w:r w:rsidRPr="00764F41">
              <w:rPr>
                <w:color w:val="050505"/>
                <w:sz w:val="28"/>
                <w:lang w:val="uk-UA"/>
              </w:rPr>
              <w:t>соціолінгвальну</w:t>
            </w:r>
            <w:proofErr w:type="spellEnd"/>
            <w:r w:rsidRPr="00764F41">
              <w:rPr>
                <w:color w:val="050505"/>
                <w:sz w:val="28"/>
                <w:lang w:val="uk-UA"/>
              </w:rPr>
              <w:t xml:space="preserve"> ситуацію.</w:t>
            </w:r>
          </w:p>
        </w:tc>
      </w:tr>
      <w:tr w:rsidR="009C340F" w:rsidRPr="00764F41" w:rsidTr="008707F6">
        <w:trPr>
          <w:trHeight w:val="964"/>
        </w:trPr>
        <w:tc>
          <w:tcPr>
            <w:tcW w:w="994" w:type="dxa"/>
          </w:tcPr>
          <w:p w:rsidR="009C340F" w:rsidRDefault="009C340F" w:rsidP="002371C1">
            <w:pPr>
              <w:ind w:firstLine="0"/>
            </w:pPr>
            <w:r w:rsidRPr="00CA6820">
              <w:rPr>
                <w:sz w:val="28"/>
              </w:rPr>
              <w:t xml:space="preserve">ПРН </w:t>
            </w:r>
            <w:r>
              <w:rPr>
                <w:sz w:val="28"/>
              </w:rPr>
              <w:t>15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309" w:lineRule="exact"/>
              <w:ind w:left="104"/>
              <w:jc w:val="both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Окреслювати основні проблеми</w:t>
            </w:r>
            <w:r>
              <w:rPr>
                <w:sz w:val="28"/>
                <w:lang w:val="uk-UA"/>
              </w:rPr>
              <w:t xml:space="preserve"> і соціальне значення </w:t>
            </w:r>
            <w:r w:rsidRPr="00764F41">
              <w:rPr>
                <w:sz w:val="28"/>
                <w:lang w:val="uk-UA"/>
              </w:rPr>
              <w:t>дисциплін</w:t>
            </w:r>
            <w:r>
              <w:rPr>
                <w:sz w:val="28"/>
                <w:lang w:val="uk-UA"/>
              </w:rPr>
              <w:t xml:space="preserve"> професійної підготовки</w:t>
            </w:r>
            <w:r w:rsidRPr="00764F41">
              <w:rPr>
                <w:sz w:val="28"/>
                <w:lang w:val="uk-UA"/>
              </w:rPr>
              <w:t>, пояснювати їх</w:t>
            </w:r>
            <w:r>
              <w:rPr>
                <w:sz w:val="28"/>
                <w:lang w:val="uk-UA"/>
              </w:rPr>
              <w:t>ній</w:t>
            </w:r>
            <w:r w:rsidRPr="00764F41">
              <w:rPr>
                <w:sz w:val="28"/>
                <w:lang w:val="uk-UA"/>
              </w:rPr>
              <w:t xml:space="preserve"> взаємозв’язок у цілісній системі знань.</w:t>
            </w:r>
          </w:p>
        </w:tc>
      </w:tr>
      <w:tr w:rsidR="009C340F" w:rsidRPr="00764F41" w:rsidTr="008707F6">
        <w:trPr>
          <w:trHeight w:val="966"/>
        </w:trPr>
        <w:tc>
          <w:tcPr>
            <w:tcW w:w="994" w:type="dxa"/>
          </w:tcPr>
          <w:p w:rsidR="009C340F" w:rsidRDefault="009C340F" w:rsidP="002371C1">
            <w:pPr>
              <w:ind w:firstLine="0"/>
            </w:pPr>
            <w:r w:rsidRPr="00CA6820">
              <w:rPr>
                <w:sz w:val="28"/>
              </w:rPr>
              <w:t>ПРН 1</w:t>
            </w:r>
            <w:r>
              <w:rPr>
                <w:sz w:val="28"/>
              </w:rPr>
              <w:t>6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tabs>
                <w:tab w:val="left" w:pos="1407"/>
                <w:tab w:val="left" w:pos="3133"/>
                <w:tab w:val="left" w:pos="5392"/>
                <w:tab w:val="left" w:pos="5802"/>
                <w:tab w:val="left" w:pos="7883"/>
              </w:tabs>
              <w:spacing w:line="309" w:lineRule="exact"/>
              <w:ind w:left="104"/>
              <w:jc w:val="both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Збирати,</w:t>
            </w:r>
            <w:r w:rsidRPr="00764F41">
              <w:rPr>
                <w:sz w:val="28"/>
                <w:lang w:val="uk-UA"/>
              </w:rPr>
              <w:tab/>
              <w:t>аналізувати,</w:t>
            </w:r>
            <w:r w:rsidRPr="00764F41">
              <w:rPr>
                <w:sz w:val="28"/>
                <w:lang w:val="uk-UA"/>
              </w:rPr>
              <w:tab/>
              <w:t>систематизувати</w:t>
            </w:r>
            <w:r w:rsidRPr="00764F41">
              <w:rPr>
                <w:sz w:val="28"/>
                <w:lang w:val="uk-UA"/>
              </w:rPr>
              <w:tab/>
              <w:t>й</w:t>
            </w:r>
            <w:r w:rsidRPr="00764F41">
              <w:rPr>
                <w:sz w:val="28"/>
                <w:lang w:val="uk-UA"/>
              </w:rPr>
              <w:tab/>
              <w:t>інтерпретувати</w:t>
            </w:r>
            <w:r w:rsidRPr="00764F41"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 xml:space="preserve">факти мови і </w:t>
            </w:r>
            <w:r w:rsidRPr="00764F41">
              <w:rPr>
                <w:sz w:val="28"/>
                <w:lang w:val="uk-UA"/>
              </w:rPr>
              <w:t>мов</w:t>
            </w:r>
            <w:r>
              <w:rPr>
                <w:sz w:val="28"/>
                <w:lang w:val="uk-UA"/>
              </w:rPr>
              <w:t xml:space="preserve">лення й використовувати їх для розв’язання складних завдань і проблем у спеціалізованих сферах професійної діяльності та/або навчання. </w:t>
            </w:r>
          </w:p>
        </w:tc>
      </w:tr>
      <w:tr w:rsidR="009C340F" w:rsidRPr="00E21A40" w:rsidTr="008707F6">
        <w:trPr>
          <w:trHeight w:val="321"/>
        </w:trPr>
        <w:tc>
          <w:tcPr>
            <w:tcW w:w="994" w:type="dxa"/>
          </w:tcPr>
          <w:p w:rsidR="009C340F" w:rsidRDefault="009C340F" w:rsidP="002371C1">
            <w:pPr>
              <w:ind w:firstLine="0"/>
            </w:pPr>
            <w:r w:rsidRPr="00CA6820">
              <w:rPr>
                <w:sz w:val="28"/>
              </w:rPr>
              <w:t>ПРН 1</w:t>
            </w:r>
            <w:r>
              <w:rPr>
                <w:sz w:val="28"/>
              </w:rPr>
              <w:t>7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spacing w:line="309" w:lineRule="exact"/>
              <w:ind w:left="10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Брати участь у наукових </w:t>
            </w:r>
            <w:r w:rsidRPr="00764F41">
              <w:rPr>
                <w:sz w:val="28"/>
                <w:lang w:val="uk-UA"/>
              </w:rPr>
              <w:t>дослідження</w:t>
            </w:r>
            <w:r>
              <w:rPr>
                <w:sz w:val="28"/>
                <w:lang w:val="uk-UA"/>
              </w:rPr>
              <w:t>х</w:t>
            </w:r>
            <w:r w:rsidRPr="00764F41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у галузі філології.</w:t>
            </w:r>
          </w:p>
        </w:tc>
      </w:tr>
      <w:tr w:rsidR="009C340F" w:rsidRPr="00E21A40" w:rsidTr="008707F6">
        <w:trPr>
          <w:trHeight w:val="645"/>
        </w:trPr>
        <w:tc>
          <w:tcPr>
            <w:tcW w:w="994" w:type="dxa"/>
          </w:tcPr>
          <w:p w:rsidR="009C340F" w:rsidRDefault="009C340F" w:rsidP="002371C1">
            <w:pPr>
              <w:ind w:firstLine="0"/>
            </w:pPr>
            <w:r w:rsidRPr="00CA6820">
              <w:rPr>
                <w:sz w:val="28"/>
              </w:rPr>
              <w:t>ПРН 1</w:t>
            </w:r>
            <w:r>
              <w:rPr>
                <w:sz w:val="28"/>
              </w:rPr>
              <w:t>8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tabs>
                <w:tab w:val="left" w:pos="1985"/>
                <w:tab w:val="left" w:pos="3641"/>
                <w:tab w:val="left" w:pos="5078"/>
                <w:tab w:val="left" w:pos="5625"/>
                <w:tab w:val="left" w:pos="7544"/>
              </w:tabs>
              <w:spacing w:line="309" w:lineRule="exact"/>
              <w:ind w:left="104"/>
              <w:jc w:val="both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Здійснювати</w:t>
            </w:r>
            <w:r>
              <w:rPr>
                <w:sz w:val="28"/>
                <w:lang w:val="uk-UA"/>
              </w:rPr>
              <w:t xml:space="preserve"> адекватний та еквівалентний </w:t>
            </w:r>
            <w:r w:rsidRPr="00764F41">
              <w:rPr>
                <w:sz w:val="28"/>
                <w:lang w:val="uk-UA"/>
              </w:rPr>
              <w:t>письмовий</w:t>
            </w:r>
            <w:r>
              <w:rPr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переклад</w:t>
            </w:r>
            <w:r>
              <w:rPr>
                <w:sz w:val="28"/>
                <w:lang w:val="uk-UA"/>
              </w:rPr>
              <w:t xml:space="preserve"> відповідно до чинних нормативних вимог.</w:t>
            </w:r>
          </w:p>
        </w:tc>
      </w:tr>
      <w:tr w:rsidR="009C340F" w:rsidRPr="00E21A40" w:rsidTr="008707F6">
        <w:trPr>
          <w:trHeight w:val="642"/>
        </w:trPr>
        <w:tc>
          <w:tcPr>
            <w:tcW w:w="994" w:type="dxa"/>
          </w:tcPr>
          <w:p w:rsidR="009C340F" w:rsidRDefault="009C340F" w:rsidP="002371C1">
            <w:pPr>
              <w:ind w:firstLine="0"/>
            </w:pPr>
            <w:r w:rsidRPr="00CA6820">
              <w:rPr>
                <w:sz w:val="28"/>
              </w:rPr>
              <w:t>ПРН 1</w:t>
            </w:r>
            <w:r>
              <w:rPr>
                <w:sz w:val="28"/>
              </w:rPr>
              <w:t>9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tabs>
                <w:tab w:val="left" w:pos="1408"/>
                <w:tab w:val="left" w:pos="2737"/>
                <w:tab w:val="left" w:pos="4226"/>
                <w:tab w:val="left" w:pos="4677"/>
                <w:tab w:val="left" w:pos="6024"/>
                <w:tab w:val="left" w:pos="7036"/>
              </w:tabs>
              <w:spacing w:line="309" w:lineRule="exact"/>
              <w:ind w:left="104"/>
              <w:jc w:val="both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Володіти</w:t>
            </w:r>
            <w:r>
              <w:rPr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базовими</w:t>
            </w:r>
            <w:r>
              <w:rPr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вміннями</w:t>
            </w:r>
            <w:r>
              <w:rPr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усного</w:t>
            </w:r>
            <w:r>
              <w:rPr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послідовного</w:t>
            </w:r>
            <w:r>
              <w:rPr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перекладу</w:t>
            </w:r>
            <w:r>
              <w:rPr>
                <w:sz w:val="28"/>
                <w:lang w:val="uk-UA"/>
              </w:rPr>
              <w:t>.</w:t>
            </w:r>
          </w:p>
        </w:tc>
      </w:tr>
      <w:tr w:rsidR="009C340F" w:rsidRPr="00E21A40" w:rsidTr="008707F6">
        <w:trPr>
          <w:trHeight w:val="642"/>
        </w:trPr>
        <w:tc>
          <w:tcPr>
            <w:tcW w:w="994" w:type="dxa"/>
          </w:tcPr>
          <w:p w:rsidR="009C340F" w:rsidRPr="00CA6820" w:rsidRDefault="009C340F" w:rsidP="002371C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ПРН 20</w:t>
            </w:r>
          </w:p>
        </w:tc>
        <w:tc>
          <w:tcPr>
            <w:tcW w:w="8741" w:type="dxa"/>
          </w:tcPr>
          <w:p w:rsidR="009C340F" w:rsidRPr="00764F41" w:rsidRDefault="009C340F" w:rsidP="00220F31">
            <w:pPr>
              <w:pStyle w:val="TableParagraph"/>
              <w:tabs>
                <w:tab w:val="left" w:pos="1408"/>
                <w:tab w:val="left" w:pos="2737"/>
                <w:tab w:val="left" w:pos="4226"/>
                <w:tab w:val="left" w:pos="4677"/>
                <w:tab w:val="left" w:pos="6024"/>
                <w:tab w:val="left" w:pos="7036"/>
              </w:tabs>
              <w:spacing w:line="309" w:lineRule="exact"/>
              <w:ind w:left="10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Володіти різними видами перекладацьких стратегій, методів та прийомів.</w:t>
            </w:r>
          </w:p>
        </w:tc>
      </w:tr>
    </w:tbl>
    <w:p w:rsidR="009C340F" w:rsidRPr="009C340F" w:rsidRDefault="009C340F" w:rsidP="002371C1">
      <w:pPr>
        <w:ind w:firstLine="0"/>
        <w:rPr>
          <w:lang w:val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512"/>
      </w:tblGrid>
      <w:tr w:rsidR="00897F6F" w:rsidRPr="00504A71" w:rsidTr="002371C1">
        <w:trPr>
          <w:cantSplit/>
          <w:trHeight w:val="20"/>
        </w:trPr>
        <w:tc>
          <w:tcPr>
            <w:tcW w:w="9639" w:type="dxa"/>
            <w:gridSpan w:val="2"/>
            <w:shd w:val="clear" w:color="auto" w:fill="BFBFBF"/>
          </w:tcPr>
          <w:p w:rsidR="00897F6F" w:rsidRPr="003F305D" w:rsidRDefault="009C340F" w:rsidP="009C340F">
            <w:pPr>
              <w:keepNext/>
              <w:tabs>
                <w:tab w:val="left" w:pos="2052"/>
                <w:tab w:val="center" w:pos="4796"/>
              </w:tabs>
              <w:spacing w:line="240" w:lineRule="auto"/>
              <w:ind w:right="-74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897F6F" w:rsidRPr="003F305D">
              <w:rPr>
                <w:b/>
                <w:sz w:val="24"/>
              </w:rPr>
              <w:t>8 – Ресурсне забезпечення реалізації програми</w:t>
            </w:r>
          </w:p>
        </w:tc>
      </w:tr>
      <w:tr w:rsidR="00897F6F" w:rsidRPr="003F305D" w:rsidTr="002371C1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897F6F" w:rsidRPr="00001E53" w:rsidRDefault="00897F6F" w:rsidP="00897F6F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7512" w:type="dxa"/>
            <w:shd w:val="clear" w:color="auto" w:fill="auto"/>
          </w:tcPr>
          <w:p w:rsidR="00897F6F" w:rsidRPr="00001E53" w:rsidRDefault="00897F6F" w:rsidP="00897F6F">
            <w:pPr>
              <w:pStyle w:val="a7"/>
              <w:shd w:val="clear" w:color="auto" w:fill="auto"/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кадрових вимог щодо забезпечення провадження освітньої діяльності для відповідного рівня ВО (додаток 2 до Ліцензійних умов), затверджених Постановою Кабінету Міністрів України від 30.12.2015 р. № 1187</w:t>
            </w:r>
          </w:p>
        </w:tc>
      </w:tr>
      <w:tr w:rsidR="00897F6F" w:rsidRPr="003F305D" w:rsidTr="002371C1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897F6F" w:rsidRPr="00001E53" w:rsidRDefault="00897F6F" w:rsidP="00897F6F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Матеріально-технічне забезпечення</w:t>
            </w:r>
          </w:p>
        </w:tc>
        <w:tc>
          <w:tcPr>
            <w:tcW w:w="7512" w:type="dxa"/>
            <w:shd w:val="clear" w:color="auto" w:fill="auto"/>
          </w:tcPr>
          <w:p w:rsidR="00897F6F" w:rsidRPr="00001E53" w:rsidRDefault="00897F6F" w:rsidP="00897F6F">
            <w:pPr>
              <w:pStyle w:val="a7"/>
              <w:shd w:val="clear" w:color="auto" w:fill="auto"/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технологічних вимог щодо матеріально-технічного забезпечення освітньої діяльності відповідного рівня ВО (додаток </w:t>
            </w:r>
            <w:r w:rsidRPr="007D3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1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Ліцензійних умов), затверджених Постановою Кабінету Міністрів України від 30.12.2015 р. № 1187</w:t>
            </w:r>
          </w:p>
        </w:tc>
      </w:tr>
      <w:tr w:rsidR="00897F6F" w:rsidRPr="003F305D" w:rsidTr="002371C1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897F6F" w:rsidRPr="00001E53" w:rsidRDefault="00897F6F" w:rsidP="00897F6F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7512" w:type="dxa"/>
            <w:shd w:val="clear" w:color="auto" w:fill="auto"/>
          </w:tcPr>
          <w:p w:rsidR="00897F6F" w:rsidRPr="00001E53" w:rsidRDefault="00897F6F" w:rsidP="00897F6F">
            <w:pPr>
              <w:pStyle w:val="a7"/>
              <w:shd w:val="clear" w:color="auto" w:fill="auto"/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технологічних вимог щодо навчально-методичного та інформаційного забезпечення освітньої діяльност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відповідного рівня ВО (додаток</w:t>
            </w:r>
            <w:r w:rsidRPr="00001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3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1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Ліцензійних умов), затверджених Постановою Кабінету Міністрів України від 30.12.2015 р. № 1187</w:t>
            </w:r>
          </w:p>
        </w:tc>
      </w:tr>
      <w:tr w:rsidR="00897F6F" w:rsidRPr="00504A71" w:rsidTr="002371C1">
        <w:trPr>
          <w:cantSplit/>
          <w:trHeight w:val="20"/>
        </w:trPr>
        <w:tc>
          <w:tcPr>
            <w:tcW w:w="9639" w:type="dxa"/>
            <w:gridSpan w:val="2"/>
            <w:shd w:val="clear" w:color="auto" w:fill="BFBFBF"/>
          </w:tcPr>
          <w:p w:rsidR="00897F6F" w:rsidRPr="003F305D" w:rsidRDefault="00897F6F" w:rsidP="00897F6F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3F305D">
              <w:rPr>
                <w:b/>
                <w:sz w:val="24"/>
              </w:rPr>
              <w:t>9 – Академічна мобільність</w:t>
            </w:r>
          </w:p>
        </w:tc>
      </w:tr>
      <w:tr w:rsidR="00897F6F" w:rsidRPr="00001E53" w:rsidTr="002371C1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897F6F" w:rsidRPr="00001E53" w:rsidRDefault="00897F6F" w:rsidP="00897F6F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Національна кредитна мобільність</w:t>
            </w:r>
          </w:p>
        </w:tc>
        <w:tc>
          <w:tcPr>
            <w:tcW w:w="7512" w:type="dxa"/>
            <w:shd w:val="clear" w:color="auto" w:fill="auto"/>
          </w:tcPr>
          <w:p w:rsidR="00897F6F" w:rsidRPr="00001E53" w:rsidRDefault="00897F6F" w:rsidP="00897F6F">
            <w:pPr>
              <w:pStyle w:val="a7"/>
              <w:shd w:val="clear" w:color="auto" w:fill="auto"/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академічної мобільності між ЗВО-партнерами</w:t>
            </w:r>
          </w:p>
        </w:tc>
      </w:tr>
      <w:tr w:rsidR="00897F6F" w:rsidRPr="00001E53" w:rsidTr="002371C1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897F6F" w:rsidRPr="00001E53" w:rsidRDefault="00897F6F" w:rsidP="00897F6F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Міжнародна кредитна мобільність</w:t>
            </w:r>
          </w:p>
        </w:tc>
        <w:tc>
          <w:tcPr>
            <w:tcW w:w="7512" w:type="dxa"/>
            <w:shd w:val="clear" w:color="auto" w:fill="auto"/>
          </w:tcPr>
          <w:p w:rsidR="00897F6F" w:rsidRPr="0055344D" w:rsidRDefault="00897F6F" w:rsidP="00897F6F">
            <w:pPr>
              <w:spacing w:line="240" w:lineRule="auto"/>
              <w:ind w:right="-74" w:firstLine="0"/>
              <w:rPr>
                <w:rFonts w:ascii="Times New Roman CYR" w:hAnsi="Times New Roman CYR" w:cs="Times New Roman CYR"/>
                <w:color w:val="auto"/>
                <w:sz w:val="28"/>
                <w:szCs w:val="28"/>
                <w:lang w:eastAsia="uk-UA"/>
              </w:rPr>
            </w:pPr>
            <w:r w:rsidRPr="0055344D">
              <w:rPr>
                <w:rFonts w:ascii="Times New Roman CYR" w:hAnsi="Times New Roman CYR" w:cs="Times New Roman CYR"/>
                <w:color w:val="auto"/>
                <w:sz w:val="28"/>
                <w:szCs w:val="28"/>
                <w:lang w:eastAsia="uk-UA"/>
              </w:rPr>
              <w:t>Угоди про міжнародну академічну мобільність (Еразмус+К1) укладено з університетами:</w:t>
            </w:r>
          </w:p>
          <w:p w:rsidR="00897F6F" w:rsidRPr="0055344D" w:rsidRDefault="00897F6F" w:rsidP="00897F6F">
            <w:pPr>
              <w:spacing w:line="240" w:lineRule="auto"/>
              <w:ind w:right="-74" w:firstLine="0"/>
              <w:rPr>
                <w:color w:val="auto"/>
                <w:sz w:val="28"/>
                <w:szCs w:val="28"/>
              </w:rPr>
            </w:pPr>
            <w:r w:rsidRPr="0055344D">
              <w:rPr>
                <w:color w:val="auto"/>
                <w:sz w:val="28"/>
                <w:szCs w:val="28"/>
              </w:rPr>
              <w:t xml:space="preserve">1.Університет </w:t>
            </w:r>
            <w:proofErr w:type="spellStart"/>
            <w:r w:rsidRPr="0055344D">
              <w:rPr>
                <w:color w:val="auto"/>
                <w:sz w:val="28"/>
                <w:szCs w:val="28"/>
              </w:rPr>
              <w:t>Думлупінар</w:t>
            </w:r>
            <w:proofErr w:type="spellEnd"/>
            <w:r w:rsidRPr="0055344D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55344D">
              <w:rPr>
                <w:color w:val="auto"/>
                <w:sz w:val="28"/>
                <w:szCs w:val="28"/>
              </w:rPr>
              <w:t>Кютаг’я</w:t>
            </w:r>
            <w:proofErr w:type="spellEnd"/>
            <w:r w:rsidRPr="0055344D">
              <w:rPr>
                <w:color w:val="auto"/>
                <w:sz w:val="28"/>
                <w:szCs w:val="28"/>
              </w:rPr>
              <w:t>, Туреччина)</w:t>
            </w:r>
            <w:r w:rsidRPr="0055344D">
              <w:rPr>
                <w:color w:val="auto"/>
                <w:sz w:val="28"/>
                <w:szCs w:val="28"/>
              </w:rPr>
              <w:tab/>
            </w:r>
          </w:p>
          <w:p w:rsidR="00897F6F" w:rsidRPr="0055344D" w:rsidRDefault="00897F6F" w:rsidP="00897F6F">
            <w:pPr>
              <w:spacing w:line="240" w:lineRule="auto"/>
              <w:ind w:right="-74" w:firstLine="0"/>
              <w:rPr>
                <w:color w:val="auto"/>
                <w:sz w:val="28"/>
                <w:szCs w:val="28"/>
              </w:rPr>
            </w:pPr>
            <w:r w:rsidRPr="0055344D">
              <w:rPr>
                <w:color w:val="auto"/>
                <w:sz w:val="28"/>
                <w:szCs w:val="28"/>
              </w:rPr>
              <w:t xml:space="preserve">2.Католицький університет м. </w:t>
            </w:r>
            <w:proofErr w:type="spellStart"/>
            <w:r w:rsidRPr="0055344D">
              <w:rPr>
                <w:color w:val="auto"/>
                <w:sz w:val="28"/>
                <w:szCs w:val="28"/>
              </w:rPr>
              <w:t>Льовена</w:t>
            </w:r>
            <w:proofErr w:type="spellEnd"/>
            <w:r w:rsidRPr="0055344D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55344D">
              <w:rPr>
                <w:color w:val="auto"/>
                <w:sz w:val="28"/>
                <w:szCs w:val="28"/>
              </w:rPr>
              <w:t>Льовен</w:t>
            </w:r>
            <w:proofErr w:type="spellEnd"/>
            <w:r w:rsidRPr="0055344D">
              <w:rPr>
                <w:color w:val="auto"/>
                <w:sz w:val="28"/>
                <w:szCs w:val="28"/>
              </w:rPr>
              <w:t xml:space="preserve">, Бельгія) </w:t>
            </w:r>
          </w:p>
          <w:p w:rsidR="00897F6F" w:rsidRPr="0055344D" w:rsidRDefault="00897F6F" w:rsidP="00897F6F">
            <w:pPr>
              <w:spacing w:line="240" w:lineRule="auto"/>
              <w:ind w:right="-74" w:firstLine="0"/>
              <w:rPr>
                <w:color w:val="auto"/>
                <w:sz w:val="28"/>
                <w:szCs w:val="28"/>
              </w:rPr>
            </w:pPr>
            <w:r w:rsidRPr="0055344D">
              <w:rPr>
                <w:color w:val="auto"/>
                <w:sz w:val="28"/>
                <w:szCs w:val="28"/>
              </w:rPr>
              <w:t xml:space="preserve">3.Політехнічний університет Валенсії (м. Валенсія, Іспанія)        </w:t>
            </w:r>
          </w:p>
          <w:p w:rsidR="00897F6F" w:rsidRPr="0055344D" w:rsidRDefault="00897F6F" w:rsidP="00897F6F">
            <w:pPr>
              <w:spacing w:line="240" w:lineRule="auto"/>
              <w:ind w:right="-74" w:firstLine="0"/>
              <w:rPr>
                <w:color w:val="auto"/>
                <w:sz w:val="28"/>
                <w:szCs w:val="28"/>
              </w:rPr>
            </w:pPr>
            <w:r w:rsidRPr="0055344D">
              <w:rPr>
                <w:color w:val="auto"/>
                <w:sz w:val="28"/>
                <w:szCs w:val="28"/>
              </w:rPr>
              <w:t xml:space="preserve">4.Університет </w:t>
            </w:r>
            <w:proofErr w:type="spellStart"/>
            <w:r w:rsidRPr="0055344D">
              <w:rPr>
                <w:color w:val="auto"/>
                <w:sz w:val="28"/>
                <w:szCs w:val="28"/>
              </w:rPr>
              <w:t>Гронінгену</w:t>
            </w:r>
            <w:proofErr w:type="spellEnd"/>
            <w:r w:rsidRPr="0055344D">
              <w:rPr>
                <w:color w:val="auto"/>
                <w:sz w:val="28"/>
                <w:szCs w:val="28"/>
              </w:rPr>
              <w:t xml:space="preserve"> (м. </w:t>
            </w:r>
            <w:proofErr w:type="spellStart"/>
            <w:r w:rsidRPr="0055344D">
              <w:rPr>
                <w:color w:val="auto"/>
                <w:sz w:val="28"/>
                <w:szCs w:val="28"/>
              </w:rPr>
              <w:t>Гронінген</w:t>
            </w:r>
            <w:proofErr w:type="spellEnd"/>
            <w:r w:rsidRPr="0055344D">
              <w:rPr>
                <w:color w:val="auto"/>
                <w:sz w:val="28"/>
                <w:szCs w:val="28"/>
              </w:rPr>
              <w:t xml:space="preserve">, Нідерланди) </w:t>
            </w:r>
          </w:p>
          <w:p w:rsidR="00897F6F" w:rsidRPr="0055344D" w:rsidRDefault="00897F6F" w:rsidP="00897F6F">
            <w:pPr>
              <w:spacing w:line="240" w:lineRule="auto"/>
              <w:ind w:right="-74" w:firstLine="0"/>
              <w:rPr>
                <w:color w:val="auto"/>
                <w:sz w:val="28"/>
                <w:szCs w:val="28"/>
              </w:rPr>
            </w:pPr>
            <w:r w:rsidRPr="0055344D">
              <w:rPr>
                <w:color w:val="auto"/>
                <w:sz w:val="28"/>
                <w:szCs w:val="28"/>
              </w:rPr>
              <w:t>5.Єнський університет імені Фрідріха Шиллера (Єна, Німеччина)</w:t>
            </w:r>
            <w:r w:rsidRPr="0055344D">
              <w:rPr>
                <w:color w:val="auto"/>
                <w:sz w:val="28"/>
                <w:szCs w:val="28"/>
              </w:rPr>
              <w:tab/>
            </w:r>
          </w:p>
          <w:p w:rsidR="00897F6F" w:rsidRPr="004D7EF0" w:rsidRDefault="00897F6F" w:rsidP="00897F6F">
            <w:pPr>
              <w:spacing w:line="240" w:lineRule="auto"/>
              <w:ind w:right="-74" w:firstLine="0"/>
              <w:rPr>
                <w:color w:val="FF0000"/>
                <w:sz w:val="28"/>
                <w:szCs w:val="28"/>
              </w:rPr>
            </w:pPr>
            <w:r w:rsidRPr="0055344D">
              <w:rPr>
                <w:color w:val="auto"/>
                <w:sz w:val="28"/>
                <w:szCs w:val="28"/>
              </w:rPr>
              <w:t>6.Університет м. Люксембург (</w:t>
            </w:r>
            <w:proofErr w:type="spellStart"/>
            <w:r w:rsidRPr="0055344D">
              <w:rPr>
                <w:color w:val="auto"/>
                <w:sz w:val="28"/>
                <w:szCs w:val="28"/>
              </w:rPr>
              <w:t>Люксембург</w:t>
            </w:r>
            <w:proofErr w:type="spellEnd"/>
            <w:r w:rsidRPr="0055344D">
              <w:rPr>
                <w:color w:val="auto"/>
                <w:sz w:val="28"/>
                <w:szCs w:val="28"/>
              </w:rPr>
              <w:t>)</w:t>
            </w:r>
          </w:p>
        </w:tc>
      </w:tr>
      <w:tr w:rsidR="00897F6F" w:rsidRPr="00001E53" w:rsidTr="002371C1">
        <w:trPr>
          <w:cantSplit/>
          <w:trHeight w:val="20"/>
        </w:trPr>
        <w:tc>
          <w:tcPr>
            <w:tcW w:w="2127" w:type="dxa"/>
            <w:shd w:val="clear" w:color="auto" w:fill="auto"/>
          </w:tcPr>
          <w:p w:rsidR="00897F6F" w:rsidRPr="00001E53" w:rsidRDefault="00897F6F" w:rsidP="00897F6F">
            <w:pPr>
              <w:pStyle w:val="20"/>
              <w:shd w:val="clear" w:color="auto" w:fill="auto"/>
              <w:spacing w:before="0" w:after="0" w:line="240" w:lineRule="auto"/>
              <w:ind w:right="-7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512" w:type="dxa"/>
            <w:shd w:val="clear" w:color="auto" w:fill="auto"/>
          </w:tcPr>
          <w:p w:rsidR="00897F6F" w:rsidRPr="00001E53" w:rsidRDefault="00897F6F" w:rsidP="00897F6F">
            <w:pPr>
              <w:pStyle w:val="a7"/>
              <w:shd w:val="clear" w:color="auto" w:fill="auto"/>
              <w:spacing w:after="0" w:line="240" w:lineRule="auto"/>
              <w:ind w:right="-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Викладання іноземною мовою</w:t>
            </w:r>
          </w:p>
        </w:tc>
      </w:tr>
    </w:tbl>
    <w:p w:rsidR="00A5500E" w:rsidRDefault="00A5500E" w:rsidP="00A5500E">
      <w:pPr>
        <w:ind w:firstLine="0"/>
      </w:pPr>
    </w:p>
    <w:p w:rsidR="0056117A" w:rsidRDefault="0056117A" w:rsidP="00A5500E">
      <w:pPr>
        <w:ind w:firstLine="0"/>
      </w:pPr>
    </w:p>
    <w:p w:rsidR="00A5500E" w:rsidRPr="00001E53" w:rsidRDefault="00A5500E" w:rsidP="00001E53">
      <w:pPr>
        <w:pStyle w:val="1"/>
        <w:rPr>
          <w:rFonts w:ascii="Times New Roman" w:hAnsi="Times New Roman"/>
          <w:sz w:val="28"/>
          <w:szCs w:val="28"/>
        </w:rPr>
      </w:pPr>
      <w:bookmarkStart w:id="3" w:name="_Toc505684209"/>
      <w:bookmarkStart w:id="4" w:name="_Toc505684254"/>
      <w:bookmarkStart w:id="5" w:name="_Toc505684312"/>
      <w:r w:rsidRPr="00001E53">
        <w:rPr>
          <w:rFonts w:ascii="Times New Roman" w:hAnsi="Times New Roman"/>
          <w:sz w:val="28"/>
          <w:szCs w:val="28"/>
        </w:rPr>
        <w:t>2. Перелік компонент</w:t>
      </w:r>
      <w:r w:rsidR="002371C1">
        <w:rPr>
          <w:rFonts w:ascii="Times New Roman" w:hAnsi="Times New Roman"/>
          <w:sz w:val="28"/>
          <w:szCs w:val="28"/>
        </w:rPr>
        <w:t>ІВ</w:t>
      </w:r>
      <w:r w:rsidRPr="00001E53">
        <w:rPr>
          <w:rFonts w:ascii="Times New Roman" w:hAnsi="Times New Roman"/>
          <w:sz w:val="28"/>
          <w:szCs w:val="28"/>
        </w:rPr>
        <w:t xml:space="preserve"> освітньоЇ програми</w:t>
      </w:r>
      <w:bookmarkEnd w:id="3"/>
      <w:bookmarkEnd w:id="4"/>
      <w:bookmarkEnd w:id="5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274"/>
        <w:gridCol w:w="1276"/>
        <w:gridCol w:w="2126"/>
      </w:tblGrid>
      <w:tr w:rsidR="00A5500E" w:rsidRPr="00001E53" w:rsidTr="00001E53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A5500E" w:rsidRPr="00001E53" w:rsidRDefault="00A5500E" w:rsidP="0053469B">
            <w:pPr>
              <w:pStyle w:val="a7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A5500E" w:rsidRPr="00001E53" w:rsidRDefault="00A5500E" w:rsidP="0053469B">
            <w:pPr>
              <w:pStyle w:val="a7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500E" w:rsidRPr="00001E53" w:rsidRDefault="00001E53" w:rsidP="0053469B">
            <w:pPr>
              <w:pStyle w:val="a7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</w:t>
            </w:r>
            <w:r w:rsidR="00A5500E" w:rsidRPr="0000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кредитів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500E" w:rsidRPr="00001E53" w:rsidRDefault="00A5500E" w:rsidP="0053469B">
            <w:pPr>
              <w:pStyle w:val="a7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</w:tbl>
    <w:p w:rsidR="00A5500E" w:rsidRPr="00001E53" w:rsidRDefault="00A5500E" w:rsidP="00A5500E">
      <w:pPr>
        <w:pStyle w:val="1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Normal1"/>
        <w:tblW w:w="99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5265"/>
        <w:gridCol w:w="8"/>
        <w:gridCol w:w="1268"/>
        <w:gridCol w:w="14"/>
        <w:gridCol w:w="2122"/>
      </w:tblGrid>
      <w:tr w:rsidR="002371C1" w:rsidRPr="00764F41" w:rsidTr="008707F6">
        <w:trPr>
          <w:trHeight w:val="277"/>
        </w:trPr>
        <w:tc>
          <w:tcPr>
            <w:tcW w:w="1256" w:type="dxa"/>
          </w:tcPr>
          <w:p w:rsidR="002371C1" w:rsidRPr="00764F41" w:rsidRDefault="002371C1" w:rsidP="00220F31">
            <w:pPr>
              <w:pStyle w:val="TableParagraph"/>
              <w:spacing w:line="258" w:lineRule="exact"/>
              <w:ind w:left="7"/>
              <w:jc w:val="center"/>
              <w:rPr>
                <w:sz w:val="24"/>
                <w:lang w:val="uk-UA"/>
              </w:rPr>
            </w:pPr>
            <w:r w:rsidRPr="00764F41">
              <w:rPr>
                <w:sz w:val="24"/>
                <w:lang w:val="uk-UA"/>
              </w:rPr>
              <w:t>1</w:t>
            </w:r>
          </w:p>
        </w:tc>
        <w:tc>
          <w:tcPr>
            <w:tcW w:w="5273" w:type="dxa"/>
            <w:gridSpan w:val="2"/>
          </w:tcPr>
          <w:p w:rsidR="002371C1" w:rsidRPr="00764F41" w:rsidRDefault="002371C1" w:rsidP="00220F31">
            <w:pPr>
              <w:pStyle w:val="TableParagraph"/>
              <w:spacing w:line="258" w:lineRule="exact"/>
              <w:ind w:left="2"/>
              <w:jc w:val="center"/>
              <w:rPr>
                <w:sz w:val="24"/>
                <w:lang w:val="uk-UA"/>
              </w:rPr>
            </w:pPr>
            <w:r w:rsidRPr="00764F41">
              <w:rPr>
                <w:sz w:val="24"/>
                <w:lang w:val="uk-UA"/>
              </w:rPr>
              <w:t>2</w:t>
            </w:r>
          </w:p>
        </w:tc>
        <w:tc>
          <w:tcPr>
            <w:tcW w:w="1282" w:type="dxa"/>
            <w:gridSpan w:val="2"/>
          </w:tcPr>
          <w:p w:rsidR="002371C1" w:rsidRPr="00764F41" w:rsidRDefault="002371C1" w:rsidP="00220F31">
            <w:pPr>
              <w:pStyle w:val="TableParagraph"/>
              <w:spacing w:line="258" w:lineRule="exact"/>
              <w:ind w:left="28"/>
              <w:jc w:val="center"/>
              <w:rPr>
                <w:sz w:val="24"/>
                <w:lang w:val="uk-UA"/>
              </w:rPr>
            </w:pPr>
            <w:r w:rsidRPr="00764F41">
              <w:rPr>
                <w:sz w:val="24"/>
                <w:lang w:val="uk-UA"/>
              </w:rPr>
              <w:t>3</w:t>
            </w:r>
          </w:p>
        </w:tc>
        <w:tc>
          <w:tcPr>
            <w:tcW w:w="2122" w:type="dxa"/>
          </w:tcPr>
          <w:p w:rsidR="002371C1" w:rsidRPr="00764F41" w:rsidRDefault="002371C1" w:rsidP="00220F31">
            <w:pPr>
              <w:pStyle w:val="TableParagraph"/>
              <w:spacing w:line="258" w:lineRule="exact"/>
              <w:ind w:left="28"/>
              <w:jc w:val="center"/>
              <w:rPr>
                <w:sz w:val="24"/>
                <w:lang w:val="uk-UA"/>
              </w:rPr>
            </w:pPr>
            <w:r w:rsidRPr="00764F41">
              <w:rPr>
                <w:sz w:val="24"/>
                <w:lang w:val="uk-UA"/>
              </w:rPr>
              <w:t>4</w:t>
            </w:r>
          </w:p>
        </w:tc>
      </w:tr>
      <w:tr w:rsidR="002371C1" w:rsidRPr="00764F41" w:rsidTr="008707F6">
        <w:trPr>
          <w:trHeight w:val="275"/>
        </w:trPr>
        <w:tc>
          <w:tcPr>
            <w:tcW w:w="9933" w:type="dxa"/>
            <w:gridSpan w:val="6"/>
          </w:tcPr>
          <w:p w:rsidR="002371C1" w:rsidRPr="00764F41" w:rsidRDefault="002371C1" w:rsidP="00220F31">
            <w:pPr>
              <w:pStyle w:val="TableParagraph"/>
              <w:spacing w:line="256" w:lineRule="exact"/>
              <w:ind w:left="3309"/>
              <w:rPr>
                <w:b/>
                <w:sz w:val="24"/>
                <w:lang w:val="uk-UA"/>
              </w:rPr>
            </w:pPr>
            <w:r w:rsidRPr="00764F41">
              <w:rPr>
                <w:b/>
                <w:sz w:val="24"/>
                <w:lang w:val="uk-UA"/>
              </w:rPr>
              <w:t>1. Цикл загальної підготовки</w:t>
            </w:r>
          </w:p>
        </w:tc>
      </w:tr>
      <w:tr w:rsidR="002371C1" w:rsidRPr="00764F41" w:rsidTr="008707F6">
        <w:trPr>
          <w:trHeight w:val="275"/>
        </w:trPr>
        <w:tc>
          <w:tcPr>
            <w:tcW w:w="9933" w:type="dxa"/>
            <w:gridSpan w:val="6"/>
          </w:tcPr>
          <w:p w:rsidR="002371C1" w:rsidRPr="00764F41" w:rsidRDefault="002371C1" w:rsidP="00220F31">
            <w:pPr>
              <w:pStyle w:val="TableParagraph"/>
              <w:spacing w:line="256" w:lineRule="exact"/>
              <w:ind w:left="2897" w:right="2891"/>
              <w:jc w:val="center"/>
              <w:rPr>
                <w:b/>
                <w:sz w:val="24"/>
                <w:lang w:val="uk-UA"/>
              </w:rPr>
            </w:pPr>
            <w:r w:rsidRPr="00764F41">
              <w:rPr>
                <w:b/>
                <w:sz w:val="24"/>
                <w:lang w:val="uk-UA"/>
              </w:rPr>
              <w:t>Обов’язкові компоненти ОП</w:t>
            </w:r>
          </w:p>
        </w:tc>
      </w:tr>
      <w:tr w:rsidR="002371C1" w:rsidRPr="00764F41" w:rsidTr="008707F6">
        <w:trPr>
          <w:trHeight w:val="645"/>
        </w:trPr>
        <w:tc>
          <w:tcPr>
            <w:tcW w:w="1256" w:type="dxa"/>
          </w:tcPr>
          <w:p w:rsidR="002371C1" w:rsidRPr="00613A1E" w:rsidRDefault="002371C1" w:rsidP="00220F31">
            <w:pPr>
              <w:pStyle w:val="TableParagraph"/>
              <w:spacing w:line="315" w:lineRule="exact"/>
              <w:ind w:left="233" w:right="229"/>
              <w:jc w:val="center"/>
              <w:rPr>
                <w:sz w:val="28"/>
                <w:lang w:val="uk-UA"/>
              </w:rPr>
            </w:pPr>
            <w:r w:rsidRPr="00613A1E">
              <w:rPr>
                <w:sz w:val="28"/>
                <w:lang w:val="uk-UA"/>
              </w:rPr>
              <w:t>ЗО1</w:t>
            </w:r>
          </w:p>
        </w:tc>
        <w:tc>
          <w:tcPr>
            <w:tcW w:w="5273" w:type="dxa"/>
            <w:gridSpan w:val="2"/>
          </w:tcPr>
          <w:p w:rsidR="002371C1" w:rsidRPr="00764F41" w:rsidRDefault="002371C1" w:rsidP="00220F31">
            <w:pPr>
              <w:pStyle w:val="TableParagraph"/>
              <w:tabs>
                <w:tab w:val="left" w:pos="1564"/>
                <w:tab w:val="left" w:pos="2584"/>
              </w:tabs>
              <w:spacing w:line="315" w:lineRule="exact"/>
              <w:ind w:left="105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Вступ</w:t>
            </w:r>
            <w:r>
              <w:rPr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до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764F41">
              <w:rPr>
                <w:sz w:val="28"/>
                <w:lang w:val="uk-UA"/>
              </w:rPr>
              <w:t>романо-германського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мовознавства</w:t>
            </w:r>
          </w:p>
        </w:tc>
        <w:tc>
          <w:tcPr>
            <w:tcW w:w="1282" w:type="dxa"/>
            <w:gridSpan w:val="2"/>
          </w:tcPr>
          <w:p w:rsidR="002371C1" w:rsidRPr="00764F41" w:rsidRDefault="002371C1" w:rsidP="00220F31">
            <w:pPr>
              <w:pStyle w:val="TableParagraph"/>
              <w:spacing w:line="315" w:lineRule="exact"/>
              <w:ind w:left="17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122" w:type="dxa"/>
          </w:tcPr>
          <w:p w:rsidR="002371C1" w:rsidRPr="00764F41" w:rsidRDefault="002371C1" w:rsidP="00220F31">
            <w:pPr>
              <w:pStyle w:val="TableParagraph"/>
              <w:spacing w:line="315" w:lineRule="exact"/>
              <w:ind w:left="416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екзамен</w:t>
            </w:r>
          </w:p>
        </w:tc>
      </w:tr>
      <w:tr w:rsidR="002371C1" w:rsidRPr="00764F41" w:rsidTr="008707F6">
        <w:trPr>
          <w:trHeight w:val="321"/>
        </w:trPr>
        <w:tc>
          <w:tcPr>
            <w:tcW w:w="1256" w:type="dxa"/>
          </w:tcPr>
          <w:p w:rsidR="002371C1" w:rsidRPr="00613A1E" w:rsidRDefault="002371C1" w:rsidP="00220F31">
            <w:pPr>
              <w:pStyle w:val="TableParagraph"/>
              <w:spacing w:line="301" w:lineRule="exact"/>
              <w:ind w:left="233" w:right="229"/>
              <w:jc w:val="center"/>
              <w:rPr>
                <w:sz w:val="28"/>
                <w:lang w:val="uk-UA"/>
              </w:rPr>
            </w:pPr>
            <w:r w:rsidRPr="00613A1E">
              <w:rPr>
                <w:sz w:val="28"/>
                <w:lang w:val="uk-UA"/>
              </w:rPr>
              <w:t>ЗО2</w:t>
            </w:r>
          </w:p>
        </w:tc>
        <w:tc>
          <w:tcPr>
            <w:tcW w:w="5273" w:type="dxa"/>
            <w:gridSpan w:val="2"/>
          </w:tcPr>
          <w:p w:rsidR="002371C1" w:rsidRPr="00764F41" w:rsidRDefault="002371C1" w:rsidP="00220F31">
            <w:pPr>
              <w:pStyle w:val="TableParagraph"/>
              <w:spacing w:line="301" w:lineRule="exact"/>
              <w:ind w:left="105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Історія зарубіжної літератури</w:t>
            </w:r>
          </w:p>
        </w:tc>
        <w:tc>
          <w:tcPr>
            <w:tcW w:w="1282" w:type="dxa"/>
            <w:gridSpan w:val="2"/>
          </w:tcPr>
          <w:p w:rsidR="002371C1" w:rsidRPr="00764F41" w:rsidRDefault="002371C1" w:rsidP="00220F31">
            <w:pPr>
              <w:pStyle w:val="TableParagraph"/>
              <w:spacing w:line="301" w:lineRule="exact"/>
              <w:ind w:left="17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2371C1" w:rsidRPr="00764F41" w:rsidRDefault="002371C1" w:rsidP="00220F31">
            <w:pPr>
              <w:pStyle w:val="TableParagraph"/>
              <w:spacing w:line="301" w:lineRule="exact"/>
              <w:ind w:left="133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екзамен</w:t>
            </w:r>
          </w:p>
        </w:tc>
      </w:tr>
      <w:tr w:rsidR="002371C1" w:rsidRPr="00764F41" w:rsidTr="008707F6">
        <w:trPr>
          <w:trHeight w:val="323"/>
        </w:trPr>
        <w:tc>
          <w:tcPr>
            <w:tcW w:w="1256" w:type="dxa"/>
          </w:tcPr>
          <w:p w:rsidR="002371C1" w:rsidRPr="00613A1E" w:rsidRDefault="002371C1" w:rsidP="00220F31">
            <w:pPr>
              <w:pStyle w:val="TableParagraph"/>
              <w:spacing w:line="304" w:lineRule="exact"/>
              <w:ind w:left="233" w:right="229"/>
              <w:jc w:val="center"/>
              <w:rPr>
                <w:sz w:val="28"/>
                <w:lang w:val="uk-UA"/>
              </w:rPr>
            </w:pPr>
            <w:r w:rsidRPr="00613A1E">
              <w:rPr>
                <w:sz w:val="28"/>
                <w:lang w:val="uk-UA"/>
              </w:rPr>
              <w:t>ЗО3</w:t>
            </w:r>
          </w:p>
        </w:tc>
        <w:tc>
          <w:tcPr>
            <w:tcW w:w="5273" w:type="dxa"/>
            <w:gridSpan w:val="2"/>
          </w:tcPr>
          <w:p w:rsidR="002371C1" w:rsidRPr="00764F41" w:rsidRDefault="002371C1" w:rsidP="00220F31">
            <w:pPr>
              <w:pStyle w:val="TableParagraph"/>
              <w:spacing w:line="304" w:lineRule="exact"/>
              <w:ind w:left="105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Прикладні лінгвістичні дослідження</w:t>
            </w:r>
          </w:p>
        </w:tc>
        <w:tc>
          <w:tcPr>
            <w:tcW w:w="1282" w:type="dxa"/>
            <w:gridSpan w:val="2"/>
          </w:tcPr>
          <w:p w:rsidR="002371C1" w:rsidRPr="00764F41" w:rsidRDefault="002371C1" w:rsidP="00220F31">
            <w:pPr>
              <w:pStyle w:val="TableParagraph"/>
              <w:spacing w:line="304" w:lineRule="exact"/>
              <w:ind w:left="17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2371C1" w:rsidRPr="00764F41" w:rsidRDefault="002371C1" w:rsidP="00220F31">
            <w:pPr>
              <w:pStyle w:val="TableParagraph"/>
              <w:spacing w:line="304" w:lineRule="exact"/>
              <w:ind w:left="133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екзамен</w:t>
            </w:r>
          </w:p>
        </w:tc>
      </w:tr>
      <w:tr w:rsidR="002371C1" w:rsidRPr="00764F41" w:rsidTr="008707F6">
        <w:trPr>
          <w:trHeight w:val="321"/>
        </w:trPr>
        <w:tc>
          <w:tcPr>
            <w:tcW w:w="1256" w:type="dxa"/>
          </w:tcPr>
          <w:p w:rsidR="002371C1" w:rsidRPr="00613A1E" w:rsidRDefault="002371C1" w:rsidP="00220F31">
            <w:pPr>
              <w:pStyle w:val="TableParagraph"/>
              <w:spacing w:line="301" w:lineRule="exact"/>
              <w:ind w:left="233" w:right="229"/>
              <w:jc w:val="center"/>
              <w:rPr>
                <w:sz w:val="28"/>
                <w:lang w:val="uk-UA"/>
              </w:rPr>
            </w:pPr>
            <w:r w:rsidRPr="00613A1E">
              <w:rPr>
                <w:sz w:val="28"/>
                <w:lang w:val="uk-UA"/>
              </w:rPr>
              <w:t>ЗО4</w:t>
            </w:r>
          </w:p>
        </w:tc>
        <w:tc>
          <w:tcPr>
            <w:tcW w:w="5273" w:type="dxa"/>
            <w:gridSpan w:val="2"/>
          </w:tcPr>
          <w:p w:rsidR="002371C1" w:rsidRPr="00764F41" w:rsidRDefault="002371C1" w:rsidP="00220F31">
            <w:pPr>
              <w:pStyle w:val="TableParagraph"/>
              <w:spacing w:line="301" w:lineRule="exact"/>
              <w:ind w:left="105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Порівняльна типологія</w:t>
            </w:r>
          </w:p>
        </w:tc>
        <w:tc>
          <w:tcPr>
            <w:tcW w:w="1282" w:type="dxa"/>
            <w:gridSpan w:val="2"/>
          </w:tcPr>
          <w:p w:rsidR="002371C1" w:rsidRPr="00764F41" w:rsidRDefault="002371C1" w:rsidP="00220F31">
            <w:pPr>
              <w:pStyle w:val="TableParagraph"/>
              <w:spacing w:line="301" w:lineRule="exact"/>
              <w:ind w:left="178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7</w:t>
            </w:r>
          </w:p>
        </w:tc>
        <w:tc>
          <w:tcPr>
            <w:tcW w:w="2122" w:type="dxa"/>
          </w:tcPr>
          <w:p w:rsidR="002371C1" w:rsidRPr="00764F41" w:rsidRDefault="002371C1" w:rsidP="00220F31">
            <w:pPr>
              <w:pStyle w:val="TableParagraph"/>
              <w:spacing w:line="301" w:lineRule="exact"/>
              <w:ind w:left="416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залік</w:t>
            </w:r>
          </w:p>
        </w:tc>
      </w:tr>
      <w:tr w:rsidR="002371C1" w:rsidRPr="00764F41" w:rsidTr="008707F6">
        <w:trPr>
          <w:trHeight w:val="354"/>
        </w:trPr>
        <w:tc>
          <w:tcPr>
            <w:tcW w:w="1256" w:type="dxa"/>
          </w:tcPr>
          <w:p w:rsidR="002371C1" w:rsidRPr="00613A1E" w:rsidRDefault="002371C1" w:rsidP="00220F31">
            <w:pPr>
              <w:pStyle w:val="TableParagraph"/>
              <w:spacing w:line="315" w:lineRule="exact"/>
              <w:ind w:left="233" w:right="229"/>
              <w:jc w:val="center"/>
              <w:rPr>
                <w:sz w:val="28"/>
                <w:lang w:val="uk-UA"/>
              </w:rPr>
            </w:pPr>
            <w:r w:rsidRPr="00613A1E">
              <w:rPr>
                <w:sz w:val="28"/>
                <w:lang w:val="uk-UA"/>
              </w:rPr>
              <w:t>ЗО5</w:t>
            </w:r>
          </w:p>
        </w:tc>
        <w:tc>
          <w:tcPr>
            <w:tcW w:w="5273" w:type="dxa"/>
            <w:gridSpan w:val="2"/>
          </w:tcPr>
          <w:p w:rsidR="002371C1" w:rsidRPr="00764F41" w:rsidRDefault="002371C1" w:rsidP="00220F31">
            <w:pPr>
              <w:pStyle w:val="TableParagraph"/>
              <w:spacing w:line="315" w:lineRule="exact"/>
              <w:ind w:left="105"/>
              <w:rPr>
                <w:sz w:val="28"/>
                <w:lang w:val="uk-UA"/>
              </w:rPr>
            </w:pPr>
            <w:r w:rsidRPr="002371C1">
              <w:rPr>
                <w:color w:val="000000" w:themeColor="text1"/>
                <w:sz w:val="28"/>
                <w:lang w:val="uk-UA"/>
              </w:rPr>
              <w:t xml:space="preserve">Англійська </w:t>
            </w:r>
            <w:r w:rsidRPr="00764F41">
              <w:rPr>
                <w:sz w:val="28"/>
                <w:lang w:val="uk-UA"/>
              </w:rPr>
              <w:t>мова основна практичний курс</w:t>
            </w:r>
          </w:p>
        </w:tc>
        <w:tc>
          <w:tcPr>
            <w:tcW w:w="1282" w:type="dxa"/>
            <w:gridSpan w:val="2"/>
          </w:tcPr>
          <w:p w:rsidR="002371C1" w:rsidRPr="00764F41" w:rsidRDefault="002371C1" w:rsidP="00220F31">
            <w:pPr>
              <w:pStyle w:val="TableParagraph"/>
              <w:spacing w:line="315" w:lineRule="exact"/>
              <w:ind w:right="401"/>
              <w:jc w:val="right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6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122" w:type="dxa"/>
          </w:tcPr>
          <w:p w:rsidR="002371C1" w:rsidRPr="00764F41" w:rsidRDefault="002371C1" w:rsidP="00220F31">
            <w:pPr>
              <w:pStyle w:val="TableParagraph"/>
              <w:spacing w:line="315" w:lineRule="exact"/>
              <w:ind w:left="100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екзамен</w:t>
            </w:r>
          </w:p>
        </w:tc>
      </w:tr>
      <w:tr w:rsidR="002371C1" w:rsidRPr="00764F41" w:rsidTr="008707F6">
        <w:trPr>
          <w:trHeight w:val="352"/>
        </w:trPr>
        <w:tc>
          <w:tcPr>
            <w:tcW w:w="1256" w:type="dxa"/>
          </w:tcPr>
          <w:p w:rsidR="002371C1" w:rsidRPr="00613A1E" w:rsidRDefault="002371C1" w:rsidP="00220F31">
            <w:pPr>
              <w:pStyle w:val="TableParagraph"/>
              <w:spacing w:line="315" w:lineRule="exact"/>
              <w:ind w:left="233" w:right="229"/>
              <w:jc w:val="center"/>
              <w:rPr>
                <w:sz w:val="28"/>
                <w:lang w:val="uk-UA"/>
              </w:rPr>
            </w:pPr>
            <w:r w:rsidRPr="00613A1E">
              <w:rPr>
                <w:sz w:val="28"/>
                <w:lang w:val="uk-UA"/>
              </w:rPr>
              <w:t>ЗО6</w:t>
            </w:r>
          </w:p>
        </w:tc>
        <w:tc>
          <w:tcPr>
            <w:tcW w:w="5273" w:type="dxa"/>
            <w:gridSpan w:val="2"/>
          </w:tcPr>
          <w:p w:rsidR="002371C1" w:rsidRPr="00764F41" w:rsidRDefault="002371C1" w:rsidP="00220F31">
            <w:pPr>
              <w:pStyle w:val="TableParagraph"/>
              <w:spacing w:line="315" w:lineRule="exact"/>
              <w:ind w:left="105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Сучасна українська мова</w:t>
            </w:r>
          </w:p>
        </w:tc>
        <w:tc>
          <w:tcPr>
            <w:tcW w:w="1282" w:type="dxa"/>
            <w:gridSpan w:val="2"/>
          </w:tcPr>
          <w:p w:rsidR="002371C1" w:rsidRPr="00764F41" w:rsidRDefault="002371C1" w:rsidP="00220F31">
            <w:pPr>
              <w:pStyle w:val="TableParagraph"/>
              <w:spacing w:line="315" w:lineRule="exact"/>
              <w:ind w:left="17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2371C1" w:rsidRPr="00764F41" w:rsidRDefault="002371C1" w:rsidP="00220F31">
            <w:pPr>
              <w:pStyle w:val="TableParagraph"/>
              <w:spacing w:line="315" w:lineRule="exact"/>
              <w:ind w:left="100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екзамен</w:t>
            </w:r>
          </w:p>
        </w:tc>
      </w:tr>
      <w:tr w:rsidR="002371C1" w:rsidRPr="00764F41" w:rsidTr="008707F6">
        <w:trPr>
          <w:trHeight w:val="352"/>
        </w:trPr>
        <w:tc>
          <w:tcPr>
            <w:tcW w:w="6521" w:type="dxa"/>
            <w:gridSpan w:val="2"/>
          </w:tcPr>
          <w:p w:rsidR="002371C1" w:rsidRPr="006F4379" w:rsidRDefault="002371C1" w:rsidP="00220F31">
            <w:pPr>
              <w:pStyle w:val="TableParagraph"/>
              <w:spacing w:line="315" w:lineRule="exact"/>
              <w:ind w:left="105"/>
              <w:jc w:val="center"/>
              <w:rPr>
                <w:sz w:val="28"/>
                <w:lang w:val="uk-UA"/>
              </w:rPr>
            </w:pPr>
            <w:r w:rsidRPr="00B07DF5">
              <w:rPr>
                <w:b/>
                <w:i/>
                <w:sz w:val="28"/>
                <w:lang w:val="uk-UA"/>
              </w:rPr>
              <w:lastRenderedPageBreak/>
              <w:t>Вибіркові компоненти ОП</w:t>
            </w:r>
          </w:p>
        </w:tc>
        <w:tc>
          <w:tcPr>
            <w:tcW w:w="1276" w:type="dxa"/>
            <w:gridSpan w:val="2"/>
          </w:tcPr>
          <w:p w:rsidR="002371C1" w:rsidRPr="006F4379" w:rsidRDefault="002371C1" w:rsidP="00220F31">
            <w:pPr>
              <w:pStyle w:val="TableParagraph"/>
              <w:spacing w:line="315" w:lineRule="exact"/>
              <w:ind w:left="10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</w:p>
        </w:tc>
        <w:tc>
          <w:tcPr>
            <w:tcW w:w="2136" w:type="dxa"/>
            <w:gridSpan w:val="2"/>
          </w:tcPr>
          <w:p w:rsidR="002371C1" w:rsidRPr="006F4379" w:rsidRDefault="002371C1" w:rsidP="00220F31">
            <w:pPr>
              <w:pStyle w:val="TableParagraph"/>
              <w:spacing w:line="315" w:lineRule="exact"/>
              <w:ind w:left="105"/>
              <w:jc w:val="center"/>
              <w:rPr>
                <w:sz w:val="28"/>
                <w:lang w:val="uk-UA"/>
              </w:rPr>
            </w:pPr>
            <w:r w:rsidRPr="00252458">
              <w:rPr>
                <w:sz w:val="28"/>
                <w:lang w:val="uk-UA"/>
              </w:rPr>
              <w:t>залік</w:t>
            </w:r>
          </w:p>
        </w:tc>
      </w:tr>
      <w:tr w:rsidR="002371C1" w:rsidRPr="00764F41" w:rsidTr="008707F6">
        <w:trPr>
          <w:trHeight w:val="323"/>
        </w:trPr>
        <w:tc>
          <w:tcPr>
            <w:tcW w:w="9933" w:type="dxa"/>
            <w:gridSpan w:val="6"/>
          </w:tcPr>
          <w:p w:rsidR="002371C1" w:rsidRPr="00764F41" w:rsidRDefault="002371C1" w:rsidP="00220F31">
            <w:pPr>
              <w:pStyle w:val="TableParagraph"/>
              <w:spacing w:line="304" w:lineRule="exact"/>
              <w:ind w:left="3045"/>
              <w:rPr>
                <w:b/>
                <w:sz w:val="28"/>
                <w:lang w:val="uk-UA"/>
              </w:rPr>
            </w:pPr>
            <w:r w:rsidRPr="00764F41">
              <w:rPr>
                <w:b/>
                <w:sz w:val="28"/>
                <w:lang w:val="uk-UA"/>
              </w:rPr>
              <w:t>2. Цикл професійної підготовки</w:t>
            </w:r>
          </w:p>
        </w:tc>
      </w:tr>
      <w:tr w:rsidR="002371C1" w:rsidRPr="00764F41" w:rsidTr="008707F6">
        <w:trPr>
          <w:trHeight w:val="321"/>
        </w:trPr>
        <w:tc>
          <w:tcPr>
            <w:tcW w:w="9933" w:type="dxa"/>
            <w:gridSpan w:val="6"/>
          </w:tcPr>
          <w:p w:rsidR="002371C1" w:rsidRPr="00764F41" w:rsidRDefault="002371C1" w:rsidP="00220F31">
            <w:pPr>
              <w:pStyle w:val="TableParagraph"/>
              <w:spacing w:line="301" w:lineRule="exact"/>
              <w:ind w:left="3217" w:right="2891"/>
              <w:jc w:val="center"/>
              <w:rPr>
                <w:b/>
                <w:sz w:val="28"/>
                <w:lang w:val="uk-UA"/>
              </w:rPr>
            </w:pPr>
            <w:r w:rsidRPr="00764F41">
              <w:rPr>
                <w:b/>
                <w:sz w:val="28"/>
                <w:lang w:val="uk-UA"/>
              </w:rPr>
              <w:t>Обов’язкові компоненти ОП</w:t>
            </w:r>
          </w:p>
        </w:tc>
      </w:tr>
      <w:tr w:rsidR="002371C1" w:rsidRPr="00764F41" w:rsidTr="008707F6">
        <w:trPr>
          <w:trHeight w:val="321"/>
        </w:trPr>
        <w:tc>
          <w:tcPr>
            <w:tcW w:w="1256" w:type="dxa"/>
          </w:tcPr>
          <w:p w:rsidR="002371C1" w:rsidRPr="00764F41" w:rsidRDefault="002371C1" w:rsidP="00220F31">
            <w:pPr>
              <w:pStyle w:val="TableParagraph"/>
              <w:spacing w:line="301" w:lineRule="exact"/>
              <w:ind w:left="231" w:right="229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ПО1</w:t>
            </w:r>
          </w:p>
        </w:tc>
        <w:tc>
          <w:tcPr>
            <w:tcW w:w="5273" w:type="dxa"/>
            <w:gridSpan w:val="2"/>
          </w:tcPr>
          <w:p w:rsidR="002371C1" w:rsidRPr="00764F41" w:rsidRDefault="002371C1" w:rsidP="00220F31">
            <w:pPr>
              <w:pStyle w:val="TableParagraph"/>
              <w:spacing w:line="301" w:lineRule="exact"/>
              <w:ind w:left="105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Практичний курс перекладу</w:t>
            </w:r>
          </w:p>
        </w:tc>
        <w:tc>
          <w:tcPr>
            <w:tcW w:w="1282" w:type="dxa"/>
            <w:gridSpan w:val="2"/>
          </w:tcPr>
          <w:p w:rsidR="002371C1" w:rsidRPr="00764F41" w:rsidRDefault="002371C1" w:rsidP="00220F31">
            <w:pPr>
              <w:pStyle w:val="TableParagraph"/>
              <w:spacing w:line="301" w:lineRule="exact"/>
              <w:ind w:left="494" w:right="457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2122" w:type="dxa"/>
          </w:tcPr>
          <w:p w:rsidR="002371C1" w:rsidRPr="00764F41" w:rsidRDefault="002371C1" w:rsidP="00220F31">
            <w:pPr>
              <w:pStyle w:val="TableParagraph"/>
              <w:spacing w:line="301" w:lineRule="exact"/>
              <w:ind w:left="13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екзамен</w:t>
            </w:r>
          </w:p>
        </w:tc>
      </w:tr>
      <w:tr w:rsidR="002371C1" w:rsidRPr="00764F41" w:rsidTr="008707F6">
        <w:trPr>
          <w:trHeight w:val="323"/>
        </w:trPr>
        <w:tc>
          <w:tcPr>
            <w:tcW w:w="1256" w:type="dxa"/>
          </w:tcPr>
          <w:p w:rsidR="002371C1" w:rsidRPr="00764F41" w:rsidRDefault="002371C1" w:rsidP="00220F31">
            <w:pPr>
              <w:pStyle w:val="TableParagraph"/>
              <w:spacing w:line="304" w:lineRule="exact"/>
              <w:ind w:left="231" w:right="229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ПО2</w:t>
            </w:r>
          </w:p>
        </w:tc>
        <w:tc>
          <w:tcPr>
            <w:tcW w:w="5273" w:type="dxa"/>
            <w:gridSpan w:val="2"/>
          </w:tcPr>
          <w:p w:rsidR="002371C1" w:rsidRPr="00764F41" w:rsidRDefault="002371C1" w:rsidP="00220F31">
            <w:pPr>
              <w:pStyle w:val="TableParagraph"/>
              <w:spacing w:line="304" w:lineRule="exact"/>
              <w:ind w:left="105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 xml:space="preserve">Друга </w:t>
            </w:r>
            <w:r w:rsidRPr="002371C1">
              <w:rPr>
                <w:color w:val="000000" w:themeColor="text1"/>
                <w:sz w:val="28"/>
                <w:lang w:val="uk-UA"/>
              </w:rPr>
              <w:t xml:space="preserve">німецька/французька </w:t>
            </w:r>
            <w:r w:rsidRPr="00764F41">
              <w:rPr>
                <w:sz w:val="28"/>
                <w:lang w:val="uk-UA"/>
              </w:rPr>
              <w:t>мова</w:t>
            </w:r>
          </w:p>
        </w:tc>
        <w:tc>
          <w:tcPr>
            <w:tcW w:w="1282" w:type="dxa"/>
            <w:gridSpan w:val="2"/>
          </w:tcPr>
          <w:p w:rsidR="002371C1" w:rsidRPr="00764F41" w:rsidRDefault="002371C1" w:rsidP="00220F31">
            <w:pPr>
              <w:pStyle w:val="TableParagraph"/>
              <w:spacing w:line="304" w:lineRule="exact"/>
              <w:ind w:right="369"/>
              <w:jc w:val="right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4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2122" w:type="dxa"/>
          </w:tcPr>
          <w:p w:rsidR="002371C1" w:rsidRPr="00764F41" w:rsidRDefault="002371C1" w:rsidP="00220F31">
            <w:pPr>
              <w:pStyle w:val="TableParagraph"/>
              <w:spacing w:line="304" w:lineRule="exact"/>
              <w:ind w:left="4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екзамен</w:t>
            </w:r>
          </w:p>
        </w:tc>
      </w:tr>
      <w:tr w:rsidR="002371C1" w:rsidRPr="00764F41" w:rsidTr="008707F6">
        <w:trPr>
          <w:trHeight w:val="323"/>
        </w:trPr>
        <w:tc>
          <w:tcPr>
            <w:tcW w:w="1256" w:type="dxa"/>
          </w:tcPr>
          <w:p w:rsidR="002371C1" w:rsidRPr="00764F41" w:rsidRDefault="002371C1" w:rsidP="00220F31">
            <w:pPr>
              <w:pStyle w:val="TableParagraph"/>
              <w:spacing w:line="304" w:lineRule="exact"/>
              <w:ind w:left="231" w:right="229"/>
              <w:jc w:val="center"/>
              <w:rPr>
                <w:sz w:val="28"/>
                <w:lang w:val="uk-UA"/>
              </w:rPr>
            </w:pPr>
            <w:r w:rsidRPr="00CD332D">
              <w:rPr>
                <w:sz w:val="28"/>
                <w:lang w:val="uk-UA"/>
              </w:rPr>
              <w:t>ПО3</w:t>
            </w:r>
          </w:p>
        </w:tc>
        <w:tc>
          <w:tcPr>
            <w:tcW w:w="5273" w:type="dxa"/>
            <w:gridSpan w:val="2"/>
          </w:tcPr>
          <w:p w:rsidR="002371C1" w:rsidRPr="00764F41" w:rsidRDefault="002371C1" w:rsidP="00220F31">
            <w:pPr>
              <w:pStyle w:val="TableParagraph"/>
              <w:spacing w:line="304" w:lineRule="exact"/>
              <w:ind w:left="10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Зіставна граматика</w:t>
            </w:r>
          </w:p>
        </w:tc>
        <w:tc>
          <w:tcPr>
            <w:tcW w:w="1282" w:type="dxa"/>
            <w:gridSpan w:val="2"/>
          </w:tcPr>
          <w:p w:rsidR="002371C1" w:rsidRPr="00764F41" w:rsidRDefault="002371C1" w:rsidP="00220F31">
            <w:pPr>
              <w:pStyle w:val="TableParagraph"/>
              <w:spacing w:line="304" w:lineRule="exact"/>
              <w:ind w:right="369"/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122" w:type="dxa"/>
          </w:tcPr>
          <w:p w:rsidR="002371C1" w:rsidRPr="00764F41" w:rsidRDefault="002371C1" w:rsidP="00220F31">
            <w:pPr>
              <w:pStyle w:val="TableParagraph"/>
              <w:spacing w:line="304" w:lineRule="exact"/>
              <w:ind w:left="416"/>
              <w:rPr>
                <w:sz w:val="28"/>
                <w:lang w:val="uk-UA"/>
              </w:rPr>
            </w:pPr>
            <w:r w:rsidRPr="00AA78E1">
              <w:rPr>
                <w:sz w:val="28"/>
                <w:lang w:val="uk-UA"/>
              </w:rPr>
              <w:t>екзамен</w:t>
            </w:r>
          </w:p>
        </w:tc>
      </w:tr>
      <w:tr w:rsidR="002371C1" w:rsidRPr="00764F41" w:rsidTr="008707F6">
        <w:trPr>
          <w:trHeight w:val="469"/>
        </w:trPr>
        <w:tc>
          <w:tcPr>
            <w:tcW w:w="1256" w:type="dxa"/>
          </w:tcPr>
          <w:p w:rsidR="002371C1" w:rsidRPr="00764F41" w:rsidRDefault="002371C1" w:rsidP="00220F31">
            <w:pPr>
              <w:pStyle w:val="TableParagraph"/>
              <w:spacing w:line="315" w:lineRule="exact"/>
              <w:ind w:left="231" w:right="229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ПО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5273" w:type="dxa"/>
            <w:gridSpan w:val="2"/>
          </w:tcPr>
          <w:p w:rsidR="002371C1" w:rsidRPr="00764F41" w:rsidRDefault="002371C1" w:rsidP="00220F31">
            <w:pPr>
              <w:pStyle w:val="TableParagraph"/>
              <w:spacing w:line="315" w:lineRule="exact"/>
              <w:ind w:left="105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Переклад та редагування фахових</w:t>
            </w:r>
            <w:r w:rsidRPr="00764F41">
              <w:rPr>
                <w:spacing w:val="69"/>
                <w:sz w:val="28"/>
                <w:lang w:val="uk-UA"/>
              </w:rPr>
              <w:t xml:space="preserve"> </w:t>
            </w:r>
            <w:r w:rsidRPr="00764F41">
              <w:rPr>
                <w:sz w:val="28"/>
                <w:lang w:val="uk-UA"/>
              </w:rPr>
              <w:t>текстів</w:t>
            </w:r>
          </w:p>
        </w:tc>
        <w:tc>
          <w:tcPr>
            <w:tcW w:w="1282" w:type="dxa"/>
            <w:gridSpan w:val="2"/>
          </w:tcPr>
          <w:p w:rsidR="002371C1" w:rsidRPr="00764F41" w:rsidRDefault="002371C1" w:rsidP="00220F31">
            <w:pPr>
              <w:pStyle w:val="TableParagraph"/>
              <w:spacing w:line="315" w:lineRule="exact"/>
              <w:ind w:left="3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5,5</w:t>
            </w:r>
          </w:p>
        </w:tc>
        <w:tc>
          <w:tcPr>
            <w:tcW w:w="2122" w:type="dxa"/>
          </w:tcPr>
          <w:p w:rsidR="002371C1" w:rsidRPr="00764F41" w:rsidRDefault="002371C1" w:rsidP="00220F31">
            <w:pPr>
              <w:pStyle w:val="TableParagraph"/>
              <w:spacing w:line="315" w:lineRule="exact"/>
              <w:ind w:left="4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залік</w:t>
            </w:r>
          </w:p>
        </w:tc>
      </w:tr>
      <w:tr w:rsidR="002371C1" w:rsidRPr="00764F41" w:rsidTr="008707F6">
        <w:trPr>
          <w:trHeight w:val="419"/>
        </w:trPr>
        <w:tc>
          <w:tcPr>
            <w:tcW w:w="1256" w:type="dxa"/>
          </w:tcPr>
          <w:p w:rsidR="002371C1" w:rsidRPr="00CD332D" w:rsidRDefault="002371C1" w:rsidP="00640977">
            <w:pPr>
              <w:ind w:firstLine="0"/>
              <w:jc w:val="center"/>
              <w:rPr>
                <w:sz w:val="28"/>
                <w:szCs w:val="28"/>
              </w:rPr>
            </w:pPr>
            <w:r w:rsidRPr="00CD332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273" w:type="dxa"/>
            <w:gridSpan w:val="2"/>
          </w:tcPr>
          <w:p w:rsidR="002371C1" w:rsidRPr="00764F41" w:rsidRDefault="002371C1" w:rsidP="00220F31">
            <w:pPr>
              <w:pStyle w:val="TableParagraph"/>
              <w:spacing w:line="315" w:lineRule="exact"/>
              <w:ind w:left="10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Інформаційні технології  в перекладі</w:t>
            </w:r>
          </w:p>
        </w:tc>
        <w:tc>
          <w:tcPr>
            <w:tcW w:w="1282" w:type="dxa"/>
            <w:gridSpan w:val="2"/>
          </w:tcPr>
          <w:p w:rsidR="002371C1" w:rsidRDefault="002371C1" w:rsidP="00220F31">
            <w:pPr>
              <w:pStyle w:val="TableParagraph"/>
              <w:spacing w:line="315" w:lineRule="exact"/>
              <w:ind w:left="3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122" w:type="dxa"/>
          </w:tcPr>
          <w:p w:rsidR="002371C1" w:rsidRPr="00764F41" w:rsidRDefault="002371C1" w:rsidP="00220F31">
            <w:pPr>
              <w:pStyle w:val="TableParagraph"/>
              <w:spacing w:line="315" w:lineRule="exact"/>
              <w:ind w:left="416"/>
              <w:rPr>
                <w:sz w:val="28"/>
                <w:lang w:val="uk-UA"/>
              </w:rPr>
            </w:pPr>
            <w:r w:rsidRPr="00CD332D">
              <w:rPr>
                <w:sz w:val="28"/>
                <w:lang w:val="uk-UA"/>
              </w:rPr>
              <w:t>залік</w:t>
            </w:r>
          </w:p>
        </w:tc>
      </w:tr>
      <w:tr w:rsidR="002371C1" w:rsidRPr="00764F41" w:rsidTr="008707F6">
        <w:trPr>
          <w:trHeight w:val="411"/>
        </w:trPr>
        <w:tc>
          <w:tcPr>
            <w:tcW w:w="1256" w:type="dxa"/>
          </w:tcPr>
          <w:p w:rsidR="002371C1" w:rsidRPr="00CD332D" w:rsidRDefault="002371C1" w:rsidP="00640977">
            <w:pPr>
              <w:ind w:firstLine="0"/>
              <w:jc w:val="center"/>
              <w:rPr>
                <w:sz w:val="28"/>
                <w:szCs w:val="28"/>
              </w:rPr>
            </w:pPr>
            <w:r w:rsidRPr="00CD332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273" w:type="dxa"/>
            <w:gridSpan w:val="2"/>
          </w:tcPr>
          <w:p w:rsidR="002371C1" w:rsidRDefault="002371C1" w:rsidP="00220F31">
            <w:pPr>
              <w:pStyle w:val="TableParagraph"/>
              <w:spacing w:line="315" w:lineRule="exact"/>
              <w:ind w:left="105"/>
              <w:rPr>
                <w:sz w:val="28"/>
                <w:lang w:val="uk-UA"/>
              </w:rPr>
            </w:pPr>
            <w:r w:rsidRPr="00CD332D">
              <w:rPr>
                <w:sz w:val="28"/>
                <w:lang w:val="uk-UA"/>
              </w:rPr>
              <w:t xml:space="preserve">Усний </w:t>
            </w:r>
            <w:r>
              <w:rPr>
                <w:sz w:val="28"/>
                <w:lang w:val="uk-UA"/>
              </w:rPr>
              <w:t>п</w:t>
            </w:r>
            <w:r w:rsidRPr="00CD332D">
              <w:rPr>
                <w:sz w:val="28"/>
                <w:lang w:val="uk-UA"/>
              </w:rPr>
              <w:t>ослідовний переклад</w:t>
            </w:r>
          </w:p>
        </w:tc>
        <w:tc>
          <w:tcPr>
            <w:tcW w:w="1282" w:type="dxa"/>
            <w:gridSpan w:val="2"/>
          </w:tcPr>
          <w:p w:rsidR="002371C1" w:rsidRDefault="002371C1" w:rsidP="00220F31">
            <w:pPr>
              <w:pStyle w:val="TableParagraph"/>
              <w:spacing w:line="315" w:lineRule="exact"/>
              <w:ind w:left="3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122" w:type="dxa"/>
          </w:tcPr>
          <w:p w:rsidR="002371C1" w:rsidRPr="00CD332D" w:rsidRDefault="002371C1" w:rsidP="00220F31">
            <w:pPr>
              <w:pStyle w:val="TableParagraph"/>
              <w:spacing w:line="315" w:lineRule="exact"/>
              <w:ind w:left="416"/>
              <w:rPr>
                <w:sz w:val="28"/>
                <w:lang w:val="uk-UA"/>
              </w:rPr>
            </w:pPr>
            <w:r w:rsidRPr="00CD332D">
              <w:rPr>
                <w:sz w:val="28"/>
                <w:lang w:val="uk-UA"/>
              </w:rPr>
              <w:t>залік</w:t>
            </w:r>
          </w:p>
        </w:tc>
      </w:tr>
      <w:tr w:rsidR="002371C1" w:rsidRPr="00764F41" w:rsidTr="008707F6">
        <w:trPr>
          <w:trHeight w:val="262"/>
        </w:trPr>
        <w:tc>
          <w:tcPr>
            <w:tcW w:w="1256" w:type="dxa"/>
          </w:tcPr>
          <w:p w:rsidR="002371C1" w:rsidRPr="00CD332D" w:rsidRDefault="002371C1" w:rsidP="00640977">
            <w:pPr>
              <w:ind w:firstLine="0"/>
              <w:jc w:val="center"/>
              <w:rPr>
                <w:sz w:val="28"/>
                <w:szCs w:val="28"/>
              </w:rPr>
            </w:pPr>
            <w:r w:rsidRPr="00CD332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273" w:type="dxa"/>
            <w:gridSpan w:val="2"/>
          </w:tcPr>
          <w:p w:rsidR="002371C1" w:rsidRDefault="002371C1" w:rsidP="00220F31">
            <w:pPr>
              <w:pStyle w:val="TableParagraph"/>
              <w:spacing w:line="315" w:lineRule="exact"/>
              <w:ind w:left="105"/>
              <w:rPr>
                <w:sz w:val="28"/>
                <w:lang w:val="uk-UA"/>
              </w:rPr>
            </w:pPr>
            <w:r w:rsidRPr="00CD332D">
              <w:rPr>
                <w:sz w:val="28"/>
                <w:lang w:val="uk-UA"/>
              </w:rPr>
              <w:t>Навчальна практика</w:t>
            </w:r>
          </w:p>
        </w:tc>
        <w:tc>
          <w:tcPr>
            <w:tcW w:w="1282" w:type="dxa"/>
            <w:gridSpan w:val="2"/>
          </w:tcPr>
          <w:p w:rsidR="002371C1" w:rsidRDefault="002371C1" w:rsidP="00220F31">
            <w:pPr>
              <w:pStyle w:val="TableParagraph"/>
              <w:spacing w:line="315" w:lineRule="exact"/>
              <w:ind w:left="3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4,5</w:t>
            </w:r>
          </w:p>
        </w:tc>
        <w:tc>
          <w:tcPr>
            <w:tcW w:w="2122" w:type="dxa"/>
          </w:tcPr>
          <w:p w:rsidR="002371C1" w:rsidRPr="00CD332D" w:rsidRDefault="002371C1" w:rsidP="00220F31">
            <w:pPr>
              <w:pStyle w:val="TableParagraph"/>
              <w:spacing w:line="315" w:lineRule="exact"/>
              <w:ind w:left="416"/>
              <w:rPr>
                <w:sz w:val="28"/>
                <w:lang w:val="uk-UA"/>
              </w:rPr>
            </w:pPr>
            <w:r w:rsidRPr="00CD332D">
              <w:rPr>
                <w:sz w:val="28"/>
                <w:lang w:val="uk-UA"/>
              </w:rPr>
              <w:t>залік</w:t>
            </w:r>
          </w:p>
        </w:tc>
      </w:tr>
      <w:tr w:rsidR="002371C1" w:rsidRPr="00764F41" w:rsidTr="008707F6">
        <w:trPr>
          <w:trHeight w:val="262"/>
        </w:trPr>
        <w:tc>
          <w:tcPr>
            <w:tcW w:w="6521" w:type="dxa"/>
            <w:gridSpan w:val="2"/>
          </w:tcPr>
          <w:p w:rsidR="002371C1" w:rsidRPr="00B07DF5" w:rsidRDefault="002371C1" w:rsidP="00220F31">
            <w:pPr>
              <w:pStyle w:val="TableParagraph"/>
              <w:spacing w:line="315" w:lineRule="exact"/>
              <w:ind w:left="416"/>
              <w:jc w:val="center"/>
              <w:rPr>
                <w:b/>
                <w:i/>
                <w:sz w:val="28"/>
                <w:lang w:val="uk-UA"/>
              </w:rPr>
            </w:pPr>
            <w:r w:rsidRPr="00B07DF5">
              <w:rPr>
                <w:b/>
                <w:i/>
                <w:sz w:val="28"/>
                <w:lang w:val="uk-UA"/>
              </w:rPr>
              <w:t>Вибіркові компоненти ОП</w:t>
            </w:r>
          </w:p>
        </w:tc>
        <w:tc>
          <w:tcPr>
            <w:tcW w:w="1276" w:type="dxa"/>
            <w:gridSpan w:val="2"/>
          </w:tcPr>
          <w:p w:rsidR="002371C1" w:rsidRPr="00520424" w:rsidRDefault="002371C1" w:rsidP="00220F31">
            <w:pPr>
              <w:pStyle w:val="TableParagraph"/>
              <w:spacing w:line="315" w:lineRule="exact"/>
              <w:jc w:val="center"/>
              <w:rPr>
                <w:sz w:val="28"/>
                <w:lang w:val="uk-UA"/>
              </w:rPr>
            </w:pPr>
            <w:r w:rsidRPr="00520424">
              <w:rPr>
                <w:sz w:val="28"/>
                <w:lang w:val="uk-UA"/>
              </w:rPr>
              <w:t>32</w:t>
            </w:r>
          </w:p>
        </w:tc>
        <w:tc>
          <w:tcPr>
            <w:tcW w:w="2136" w:type="dxa"/>
            <w:gridSpan w:val="2"/>
          </w:tcPr>
          <w:p w:rsidR="002371C1" w:rsidRPr="00CE6DD3" w:rsidRDefault="002371C1" w:rsidP="00220F31">
            <w:pPr>
              <w:pStyle w:val="TableParagraph"/>
              <w:spacing w:line="315" w:lineRule="exact"/>
              <w:jc w:val="center"/>
              <w:rPr>
                <w:sz w:val="28"/>
                <w:lang w:val="uk-UA"/>
              </w:rPr>
            </w:pPr>
            <w:r w:rsidRPr="00CE6DD3">
              <w:rPr>
                <w:sz w:val="28"/>
                <w:lang w:val="uk-UA"/>
              </w:rPr>
              <w:t>залік</w:t>
            </w:r>
          </w:p>
        </w:tc>
      </w:tr>
      <w:tr w:rsidR="002371C1" w:rsidRPr="00764F41" w:rsidTr="008707F6">
        <w:trPr>
          <w:trHeight w:val="321"/>
        </w:trPr>
        <w:tc>
          <w:tcPr>
            <w:tcW w:w="6529" w:type="dxa"/>
            <w:gridSpan w:val="3"/>
          </w:tcPr>
          <w:p w:rsidR="002371C1" w:rsidRPr="00764F41" w:rsidRDefault="002371C1" w:rsidP="00220F31">
            <w:pPr>
              <w:pStyle w:val="TableParagraph"/>
              <w:spacing w:line="301" w:lineRule="exact"/>
              <w:ind w:left="311"/>
              <w:rPr>
                <w:b/>
                <w:sz w:val="28"/>
                <w:lang w:val="uk-UA"/>
              </w:rPr>
            </w:pPr>
            <w:r w:rsidRPr="00764F41">
              <w:rPr>
                <w:b/>
                <w:sz w:val="28"/>
                <w:lang w:val="uk-UA"/>
              </w:rPr>
              <w:t>Загальний обсяг циклу загальної підготовки:</w:t>
            </w:r>
          </w:p>
        </w:tc>
        <w:tc>
          <w:tcPr>
            <w:tcW w:w="3404" w:type="dxa"/>
            <w:gridSpan w:val="3"/>
          </w:tcPr>
          <w:p w:rsidR="002371C1" w:rsidRPr="00764F41" w:rsidRDefault="002371C1" w:rsidP="00220F31">
            <w:pPr>
              <w:pStyle w:val="TableParagraph"/>
              <w:spacing w:line="301" w:lineRule="exact"/>
              <w:ind w:left="739" w:right="733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119</w:t>
            </w:r>
          </w:p>
        </w:tc>
      </w:tr>
      <w:tr w:rsidR="002371C1" w:rsidRPr="00764F41" w:rsidTr="008707F6">
        <w:trPr>
          <w:trHeight w:val="321"/>
        </w:trPr>
        <w:tc>
          <w:tcPr>
            <w:tcW w:w="6529" w:type="dxa"/>
            <w:gridSpan w:val="3"/>
          </w:tcPr>
          <w:p w:rsidR="002371C1" w:rsidRPr="00764F41" w:rsidRDefault="002371C1" w:rsidP="00220F31">
            <w:pPr>
              <w:pStyle w:val="TableParagraph"/>
              <w:spacing w:line="301" w:lineRule="exact"/>
              <w:ind w:left="112"/>
              <w:rPr>
                <w:b/>
                <w:sz w:val="28"/>
                <w:lang w:val="uk-UA"/>
              </w:rPr>
            </w:pPr>
            <w:r w:rsidRPr="00764F41">
              <w:rPr>
                <w:b/>
                <w:sz w:val="28"/>
                <w:lang w:val="uk-UA"/>
              </w:rPr>
              <w:t>Загальний обсяг циклу професійних підготовки:</w:t>
            </w:r>
          </w:p>
        </w:tc>
        <w:tc>
          <w:tcPr>
            <w:tcW w:w="3404" w:type="dxa"/>
            <w:gridSpan w:val="3"/>
          </w:tcPr>
          <w:p w:rsidR="002371C1" w:rsidRPr="00764F41" w:rsidRDefault="002371C1" w:rsidP="00220F31">
            <w:pPr>
              <w:pStyle w:val="TableParagraph"/>
              <w:spacing w:line="301" w:lineRule="exact"/>
              <w:ind w:left="739" w:right="733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121</w:t>
            </w:r>
          </w:p>
        </w:tc>
      </w:tr>
      <w:tr w:rsidR="002371C1" w:rsidRPr="00764F41" w:rsidTr="008707F6">
        <w:trPr>
          <w:trHeight w:val="323"/>
        </w:trPr>
        <w:tc>
          <w:tcPr>
            <w:tcW w:w="6529" w:type="dxa"/>
            <w:gridSpan w:val="3"/>
          </w:tcPr>
          <w:p w:rsidR="002371C1" w:rsidRPr="00764F41" w:rsidRDefault="002371C1" w:rsidP="00220F31">
            <w:pPr>
              <w:pStyle w:val="TableParagraph"/>
              <w:spacing w:line="304" w:lineRule="exact"/>
              <w:ind w:left="508"/>
              <w:rPr>
                <w:b/>
                <w:sz w:val="28"/>
                <w:lang w:val="uk-UA"/>
              </w:rPr>
            </w:pPr>
            <w:r w:rsidRPr="00764F41">
              <w:rPr>
                <w:b/>
                <w:sz w:val="28"/>
                <w:lang w:val="uk-UA"/>
              </w:rPr>
              <w:t>Загальний обсяг обов’язкових компонент:</w:t>
            </w:r>
          </w:p>
        </w:tc>
        <w:tc>
          <w:tcPr>
            <w:tcW w:w="3404" w:type="dxa"/>
            <w:gridSpan w:val="3"/>
          </w:tcPr>
          <w:p w:rsidR="002371C1" w:rsidRPr="00764F41" w:rsidRDefault="002371C1" w:rsidP="00220F31">
            <w:pPr>
              <w:pStyle w:val="TableParagraph"/>
              <w:spacing w:line="304" w:lineRule="exact"/>
              <w:ind w:left="740" w:right="733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180</w:t>
            </w:r>
          </w:p>
        </w:tc>
      </w:tr>
      <w:tr w:rsidR="002371C1" w:rsidRPr="00764F41" w:rsidTr="008707F6">
        <w:trPr>
          <w:trHeight w:val="642"/>
        </w:trPr>
        <w:tc>
          <w:tcPr>
            <w:tcW w:w="6529" w:type="dxa"/>
            <w:gridSpan w:val="3"/>
          </w:tcPr>
          <w:p w:rsidR="002371C1" w:rsidRPr="00764F41" w:rsidRDefault="002371C1" w:rsidP="00220F31">
            <w:pPr>
              <w:pStyle w:val="TableParagraph"/>
              <w:spacing w:line="314" w:lineRule="exact"/>
              <w:ind w:left="609" w:right="600"/>
              <w:jc w:val="center"/>
              <w:rPr>
                <w:b/>
                <w:sz w:val="28"/>
                <w:lang w:val="uk-UA"/>
              </w:rPr>
            </w:pPr>
            <w:r w:rsidRPr="00764F41">
              <w:rPr>
                <w:b/>
                <w:sz w:val="28"/>
                <w:lang w:val="uk-UA"/>
              </w:rPr>
              <w:t>Загальний обсяг вибіркових компонент</w:t>
            </w:r>
            <w:r>
              <w:rPr>
                <w:b/>
                <w:sz w:val="28"/>
                <w:lang w:val="uk-UA"/>
              </w:rPr>
              <w:t>ів</w:t>
            </w:r>
            <w:r w:rsidRPr="00764F41">
              <w:rPr>
                <w:b/>
                <w:sz w:val="28"/>
                <w:lang w:val="uk-UA"/>
              </w:rPr>
              <w:t>:</w:t>
            </w:r>
          </w:p>
        </w:tc>
        <w:tc>
          <w:tcPr>
            <w:tcW w:w="3404" w:type="dxa"/>
            <w:gridSpan w:val="3"/>
          </w:tcPr>
          <w:p w:rsidR="002371C1" w:rsidRPr="00764F41" w:rsidRDefault="002371C1" w:rsidP="00220F31">
            <w:pPr>
              <w:pStyle w:val="TableParagraph"/>
              <w:spacing w:line="314" w:lineRule="exact"/>
              <w:ind w:left="741" w:right="732"/>
              <w:jc w:val="center"/>
              <w:rPr>
                <w:b/>
                <w:sz w:val="28"/>
                <w:lang w:val="uk-UA"/>
              </w:rPr>
            </w:pPr>
            <w:r w:rsidRPr="00764F41">
              <w:rPr>
                <w:b/>
                <w:sz w:val="28"/>
                <w:lang w:val="uk-UA"/>
              </w:rPr>
              <w:t>6</w:t>
            </w:r>
            <w:r>
              <w:rPr>
                <w:b/>
                <w:sz w:val="28"/>
                <w:lang w:val="uk-UA"/>
              </w:rPr>
              <w:t>0</w:t>
            </w:r>
          </w:p>
        </w:tc>
      </w:tr>
      <w:tr w:rsidR="002371C1" w:rsidRPr="00764F41" w:rsidTr="008707F6">
        <w:trPr>
          <w:trHeight w:val="645"/>
        </w:trPr>
        <w:tc>
          <w:tcPr>
            <w:tcW w:w="6529" w:type="dxa"/>
            <w:gridSpan w:val="3"/>
          </w:tcPr>
          <w:p w:rsidR="002371C1" w:rsidRPr="00764F41" w:rsidRDefault="002371C1" w:rsidP="00220F31">
            <w:pPr>
              <w:pStyle w:val="TableParagraph"/>
              <w:spacing w:line="314" w:lineRule="exact"/>
              <w:ind w:left="606" w:right="600"/>
              <w:jc w:val="center"/>
              <w:rPr>
                <w:b/>
                <w:sz w:val="28"/>
                <w:lang w:val="uk-UA"/>
              </w:rPr>
            </w:pPr>
            <w:r w:rsidRPr="00764F41">
              <w:rPr>
                <w:b/>
                <w:sz w:val="28"/>
                <w:lang w:val="uk-UA"/>
              </w:rPr>
              <w:t>ЗАГАЛЬНИЙ ОБСЯГ ОСВІТНЬОЇ</w:t>
            </w:r>
          </w:p>
          <w:p w:rsidR="002371C1" w:rsidRPr="00764F41" w:rsidRDefault="002371C1" w:rsidP="00220F31">
            <w:pPr>
              <w:pStyle w:val="TableParagraph"/>
              <w:spacing w:line="311" w:lineRule="exact"/>
              <w:ind w:left="605" w:right="600"/>
              <w:jc w:val="center"/>
              <w:rPr>
                <w:b/>
                <w:sz w:val="28"/>
                <w:lang w:val="uk-UA"/>
              </w:rPr>
            </w:pPr>
            <w:r w:rsidRPr="00764F41">
              <w:rPr>
                <w:b/>
                <w:sz w:val="28"/>
                <w:lang w:val="uk-UA"/>
              </w:rPr>
              <w:t>ПРОГРАМИ</w:t>
            </w:r>
          </w:p>
        </w:tc>
        <w:tc>
          <w:tcPr>
            <w:tcW w:w="3404" w:type="dxa"/>
            <w:gridSpan w:val="3"/>
          </w:tcPr>
          <w:p w:rsidR="002371C1" w:rsidRPr="00764F41" w:rsidRDefault="002371C1" w:rsidP="00220F31">
            <w:pPr>
              <w:pStyle w:val="TableParagraph"/>
              <w:spacing w:line="314" w:lineRule="exact"/>
              <w:ind w:left="739" w:right="733"/>
              <w:jc w:val="center"/>
              <w:rPr>
                <w:b/>
                <w:sz w:val="28"/>
                <w:lang w:val="uk-UA"/>
              </w:rPr>
            </w:pPr>
            <w:r w:rsidRPr="00764F41">
              <w:rPr>
                <w:b/>
                <w:sz w:val="28"/>
                <w:lang w:val="uk-UA"/>
              </w:rPr>
              <w:t>240</w:t>
            </w:r>
          </w:p>
        </w:tc>
      </w:tr>
    </w:tbl>
    <w:p w:rsidR="00A5500E" w:rsidRDefault="00A5500E" w:rsidP="00A5500E">
      <w:pPr>
        <w:ind w:firstLine="0"/>
      </w:pPr>
    </w:p>
    <w:p w:rsidR="001E0CB4" w:rsidRDefault="00A5500E" w:rsidP="001E0CB4">
      <w:pPr>
        <w:pStyle w:val="1"/>
        <w:rPr>
          <w:rFonts w:ascii="Times New Roman" w:hAnsi="Times New Roman"/>
          <w:sz w:val="28"/>
          <w:szCs w:val="28"/>
        </w:rPr>
      </w:pPr>
      <w:bookmarkStart w:id="6" w:name="_Toc505684210"/>
      <w:bookmarkStart w:id="7" w:name="_Toc505684255"/>
      <w:bookmarkStart w:id="8" w:name="_Toc505684313"/>
      <w:r w:rsidRPr="008931D6">
        <w:rPr>
          <w:rFonts w:ascii="Times New Roman" w:hAnsi="Times New Roman"/>
          <w:sz w:val="28"/>
          <w:szCs w:val="28"/>
        </w:rPr>
        <w:lastRenderedPageBreak/>
        <w:t>3. Структурно-логічна схема освітньої програми</w:t>
      </w:r>
      <w:bookmarkEnd w:id="6"/>
      <w:bookmarkEnd w:id="7"/>
      <w:bookmarkEnd w:id="8"/>
    </w:p>
    <w:p w:rsidR="005D0374" w:rsidRPr="005D0374" w:rsidRDefault="005D0374" w:rsidP="005D0374">
      <w:pPr>
        <w:jc w:val="center"/>
        <w:rPr>
          <w:lang w:eastAsia="en-US"/>
        </w:rPr>
      </w:pPr>
      <w:r>
        <w:rPr>
          <w:noProof/>
          <w:lang w:eastAsia="uk-UA"/>
        </w:rPr>
        <w:drawing>
          <wp:inline distT="0" distB="0" distL="0" distR="0">
            <wp:extent cx="4469765" cy="5631815"/>
            <wp:effectExtent l="19050" t="0" r="698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563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208" w:rsidRPr="00306208" w:rsidRDefault="00306208" w:rsidP="00306208">
      <w:pPr>
        <w:ind w:firstLine="0"/>
        <w:rPr>
          <w:lang w:eastAsia="en-US"/>
        </w:rPr>
      </w:pPr>
    </w:p>
    <w:p w:rsidR="001E0CB4" w:rsidRPr="001E0CB4" w:rsidRDefault="001E0CB4" w:rsidP="001E0CB4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A5500E" w:rsidRDefault="00A5500E" w:rsidP="00A5500E">
      <w:pPr>
        <w:ind w:firstLine="0"/>
      </w:pPr>
    </w:p>
    <w:p w:rsidR="00AF1C5C" w:rsidRDefault="00AF1C5C" w:rsidP="00AF1C5C">
      <w:pPr>
        <w:pStyle w:val="docdata"/>
        <w:spacing w:before="0" w:beforeAutospacing="0" w:after="0" w:afterAutospacing="0"/>
      </w:pPr>
      <w:bookmarkStart w:id="9" w:name="_Toc505684211"/>
      <w:bookmarkStart w:id="10" w:name="_Toc505684256"/>
      <w:bookmarkStart w:id="11" w:name="_Toc505684314"/>
    </w:p>
    <w:p w:rsidR="00AF1C5C" w:rsidRDefault="00AF1C5C" w:rsidP="00AF1C5C">
      <w:pPr>
        <w:pStyle w:val="docdata"/>
        <w:spacing w:before="0" w:beforeAutospacing="0" w:after="0" w:afterAutospacing="0"/>
      </w:pPr>
    </w:p>
    <w:p w:rsidR="008931D6" w:rsidRDefault="008931D6" w:rsidP="008931D6">
      <w:pPr>
        <w:rPr>
          <w:lang w:eastAsia="en-US"/>
        </w:rPr>
      </w:pPr>
    </w:p>
    <w:p w:rsidR="005D0374" w:rsidRDefault="005D0374" w:rsidP="008931D6">
      <w:pPr>
        <w:rPr>
          <w:lang w:eastAsia="en-US"/>
        </w:rPr>
      </w:pPr>
    </w:p>
    <w:p w:rsidR="005D0374" w:rsidRDefault="005D0374" w:rsidP="008931D6">
      <w:pPr>
        <w:rPr>
          <w:lang w:eastAsia="en-US"/>
        </w:rPr>
      </w:pPr>
    </w:p>
    <w:p w:rsidR="005D0374" w:rsidRDefault="005D0374" w:rsidP="008931D6">
      <w:pPr>
        <w:rPr>
          <w:lang w:eastAsia="en-US"/>
        </w:rPr>
      </w:pPr>
    </w:p>
    <w:p w:rsidR="005D0374" w:rsidRDefault="005D0374" w:rsidP="008931D6">
      <w:pPr>
        <w:rPr>
          <w:lang w:eastAsia="en-US"/>
        </w:rPr>
      </w:pPr>
    </w:p>
    <w:p w:rsidR="005D0374" w:rsidRDefault="005D0374" w:rsidP="008931D6">
      <w:pPr>
        <w:rPr>
          <w:lang w:eastAsia="en-US"/>
        </w:rPr>
      </w:pPr>
    </w:p>
    <w:p w:rsidR="005D0374" w:rsidRPr="008931D6" w:rsidRDefault="005D0374" w:rsidP="008931D6">
      <w:pPr>
        <w:rPr>
          <w:lang w:eastAsia="en-US"/>
        </w:rPr>
      </w:pPr>
    </w:p>
    <w:p w:rsidR="00A5500E" w:rsidRDefault="00A5500E" w:rsidP="00A5500E">
      <w:pPr>
        <w:pStyle w:val="1"/>
        <w:rPr>
          <w:rFonts w:ascii="Times New Roman" w:hAnsi="Times New Roman"/>
          <w:sz w:val="28"/>
          <w:szCs w:val="28"/>
        </w:rPr>
      </w:pPr>
      <w:r w:rsidRPr="008931D6">
        <w:rPr>
          <w:rFonts w:ascii="Times New Roman" w:hAnsi="Times New Roman"/>
          <w:sz w:val="28"/>
          <w:szCs w:val="28"/>
        </w:rPr>
        <w:lastRenderedPageBreak/>
        <w:t>4. Форма випускної атестації здобувачів вищої освіти</w:t>
      </w:r>
      <w:bookmarkEnd w:id="9"/>
      <w:bookmarkEnd w:id="10"/>
      <w:bookmarkEnd w:id="11"/>
    </w:p>
    <w:p w:rsidR="002371C1" w:rsidRDefault="002371C1" w:rsidP="002371C1">
      <w:pPr>
        <w:pStyle w:val="af2"/>
        <w:spacing w:before="268"/>
        <w:ind w:left="121" w:right="566" w:firstLine="566"/>
        <w:jc w:val="both"/>
        <w:rPr>
          <w:lang w:val="uk-UA"/>
        </w:rPr>
      </w:pPr>
      <w:r w:rsidRPr="00764F41">
        <w:rPr>
          <w:lang w:val="uk-UA"/>
        </w:rPr>
        <w:t xml:space="preserve">Випускна атестація здобувачів вищої освіти за освітньою-професійною програмою «Германські мови та літератури (переклад включно), перша – </w:t>
      </w:r>
      <w:r w:rsidRPr="002371C1">
        <w:rPr>
          <w:color w:val="000000" w:themeColor="text1"/>
          <w:lang w:val="uk-UA"/>
        </w:rPr>
        <w:t>англійська» проводиться у формі атестаційного екзамену та завершується видачею документа встановленого зразка про присудження йому ступеня бакалавра з присвоєнням кваліфікації: бакалавр філології за освітньо-професійною програмою Германські мови та літератури (переклад включно), перша – англійська.</w:t>
      </w:r>
    </w:p>
    <w:p w:rsidR="008931D6" w:rsidRPr="008931D6" w:rsidRDefault="008931D6" w:rsidP="008931D6">
      <w:pPr>
        <w:rPr>
          <w:lang w:eastAsia="en-US"/>
        </w:rPr>
      </w:pPr>
    </w:p>
    <w:p w:rsidR="001C1D67" w:rsidRPr="001C1D67" w:rsidRDefault="001C1D67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Style w:val="12TimesNewRoman135pt"/>
          <w:rFonts w:eastAsia="Courier New"/>
          <w:color w:val="000000" w:themeColor="text1"/>
          <w:sz w:val="24"/>
          <w:szCs w:val="24"/>
        </w:rPr>
        <w:sectPr w:rsidR="001C1D67" w:rsidRPr="001C1D67" w:rsidSect="00C90310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371C1" w:rsidRPr="00764F41" w:rsidRDefault="002371C1" w:rsidP="002371C1">
      <w:pPr>
        <w:pStyle w:val="af2"/>
        <w:spacing w:before="2"/>
        <w:rPr>
          <w:sz w:val="19"/>
          <w:lang w:val="uk-UA"/>
        </w:rPr>
      </w:pPr>
    </w:p>
    <w:p w:rsidR="002371C1" w:rsidRDefault="002371C1" w:rsidP="002371C1">
      <w:pPr>
        <w:pStyle w:val="1"/>
        <w:keepNext w:val="0"/>
        <w:widowControl w:val="0"/>
        <w:tabs>
          <w:tab w:val="left" w:pos="964"/>
        </w:tabs>
        <w:autoSpaceDE w:val="0"/>
        <w:autoSpaceDN w:val="0"/>
        <w:spacing w:before="89" w:after="0"/>
        <w:ind w:right="706"/>
        <w:rPr>
          <w:rFonts w:ascii="Times New Roman" w:hAnsi="Times New Roman"/>
          <w:sz w:val="28"/>
          <w:szCs w:val="28"/>
        </w:rPr>
      </w:pPr>
      <w:bookmarkStart w:id="12" w:name="5._Матриця_відповідності_програмних_комп"/>
      <w:bookmarkStart w:id="13" w:name="_bookmark4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5. </w:t>
      </w:r>
      <w:r w:rsidRPr="002371C1">
        <w:rPr>
          <w:rFonts w:ascii="Times New Roman" w:hAnsi="Times New Roman"/>
          <w:sz w:val="28"/>
          <w:szCs w:val="28"/>
        </w:rPr>
        <w:t>МАТРИЦЯ ВІДПОВІДНОСТІ ПРОГРАМНИХ КОМПЕТЕНТНОСТЕЙ КОМПОНЕНТАМ ОСВІТНЬОЇ ПРОГРАМИ</w:t>
      </w:r>
    </w:p>
    <w:p w:rsidR="004568ED" w:rsidRDefault="004568ED" w:rsidP="004568ED">
      <w:pPr>
        <w:rPr>
          <w:lang w:eastAsia="en-US"/>
        </w:rPr>
      </w:pPr>
    </w:p>
    <w:p w:rsidR="004568ED" w:rsidRDefault="004568ED" w:rsidP="004568ED">
      <w:pPr>
        <w:rPr>
          <w:lang w:eastAsia="en-US"/>
        </w:rPr>
      </w:pPr>
    </w:p>
    <w:tbl>
      <w:tblPr>
        <w:tblStyle w:val="ad"/>
        <w:tblW w:w="0" w:type="auto"/>
        <w:jc w:val="center"/>
        <w:tblInd w:w="-678" w:type="dxa"/>
        <w:tblLook w:val="04A0" w:firstRow="1" w:lastRow="0" w:firstColumn="1" w:lastColumn="0" w:noHBand="0" w:noVBand="1"/>
      </w:tblPr>
      <w:tblGrid>
        <w:gridCol w:w="1244"/>
        <w:gridCol w:w="850"/>
        <w:gridCol w:w="993"/>
        <w:gridCol w:w="861"/>
        <w:gridCol w:w="992"/>
        <w:gridCol w:w="993"/>
        <w:gridCol w:w="992"/>
        <w:gridCol w:w="762"/>
        <w:gridCol w:w="850"/>
        <w:gridCol w:w="709"/>
        <w:gridCol w:w="851"/>
        <w:gridCol w:w="765"/>
        <w:gridCol w:w="672"/>
        <w:gridCol w:w="672"/>
      </w:tblGrid>
      <w:tr w:rsidR="000727E8" w:rsidTr="000727E8">
        <w:trPr>
          <w:jc w:val="center"/>
        </w:trPr>
        <w:tc>
          <w:tcPr>
            <w:tcW w:w="1244" w:type="dxa"/>
          </w:tcPr>
          <w:p w:rsidR="000727E8" w:rsidRDefault="000727E8" w:rsidP="004568ED">
            <w:pPr>
              <w:ind w:firstLine="0"/>
              <w:rPr>
                <w:lang w:eastAsia="en-US"/>
              </w:rPr>
            </w:pPr>
          </w:p>
        </w:tc>
        <w:tc>
          <w:tcPr>
            <w:tcW w:w="850" w:type="dxa"/>
          </w:tcPr>
          <w:p w:rsidR="000727E8" w:rsidRPr="000727E8" w:rsidRDefault="000727E8" w:rsidP="000727E8">
            <w:pPr>
              <w:pStyle w:val="TableParagraph"/>
              <w:spacing w:line="26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0727E8">
              <w:rPr>
                <w:sz w:val="24"/>
                <w:szCs w:val="24"/>
                <w:lang w:val="uk-UA"/>
              </w:rPr>
              <w:t xml:space="preserve">О </w:t>
            </w:r>
            <w:r w:rsidRPr="000727E8">
              <w:rPr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0727E8" w:rsidRPr="000727E8" w:rsidRDefault="000727E8" w:rsidP="000727E8">
            <w:pPr>
              <w:pStyle w:val="TableParagraph"/>
              <w:spacing w:line="264" w:lineRule="auto"/>
              <w:ind w:right="1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0727E8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727E8">
              <w:rPr>
                <w:w w:val="99"/>
                <w:sz w:val="24"/>
                <w:szCs w:val="24"/>
                <w:lang w:val="uk-UA"/>
              </w:rPr>
              <w:t>2</w:t>
            </w:r>
          </w:p>
        </w:tc>
        <w:tc>
          <w:tcPr>
            <w:tcW w:w="861" w:type="dxa"/>
          </w:tcPr>
          <w:p w:rsidR="000727E8" w:rsidRPr="000727E8" w:rsidRDefault="000727E8" w:rsidP="000727E8">
            <w:pPr>
              <w:pStyle w:val="TableParagraph"/>
              <w:spacing w:line="264" w:lineRule="auto"/>
              <w:ind w:right="1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0727E8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727E8">
              <w:rPr>
                <w:w w:val="99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0727E8" w:rsidRPr="000727E8" w:rsidRDefault="000727E8" w:rsidP="000727E8">
            <w:pPr>
              <w:pStyle w:val="TableParagraph"/>
              <w:spacing w:line="264" w:lineRule="auto"/>
              <w:ind w:right="1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0727E8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727E8">
              <w:rPr>
                <w:w w:val="99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0727E8" w:rsidRPr="000727E8" w:rsidRDefault="000727E8" w:rsidP="000727E8">
            <w:pPr>
              <w:pStyle w:val="TableParagraph"/>
              <w:spacing w:line="264" w:lineRule="auto"/>
              <w:ind w:right="1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0727E8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727E8">
              <w:rPr>
                <w:w w:val="99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0727E8" w:rsidRPr="000727E8" w:rsidRDefault="000727E8" w:rsidP="000727E8">
            <w:pPr>
              <w:pStyle w:val="TableParagraph"/>
              <w:spacing w:line="264" w:lineRule="auto"/>
              <w:ind w:right="16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0727E8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727E8">
              <w:rPr>
                <w:w w:val="99"/>
                <w:sz w:val="24"/>
                <w:szCs w:val="24"/>
                <w:lang w:val="uk-UA"/>
              </w:rPr>
              <w:t>6</w:t>
            </w:r>
          </w:p>
        </w:tc>
        <w:tc>
          <w:tcPr>
            <w:tcW w:w="762" w:type="dxa"/>
          </w:tcPr>
          <w:p w:rsidR="000727E8" w:rsidRPr="000727E8" w:rsidRDefault="000727E8" w:rsidP="000727E8">
            <w:pPr>
              <w:pStyle w:val="TableParagraph"/>
              <w:spacing w:line="264" w:lineRule="auto"/>
              <w:ind w:right="-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0727E8">
              <w:rPr>
                <w:sz w:val="24"/>
                <w:szCs w:val="24"/>
                <w:lang w:val="uk-UA"/>
              </w:rPr>
              <w:t>О</w:t>
            </w:r>
            <w:r w:rsidRPr="000727E8">
              <w:rPr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0727E8" w:rsidRPr="000727E8" w:rsidRDefault="000727E8" w:rsidP="000727E8">
            <w:pPr>
              <w:pStyle w:val="TableParagraph"/>
              <w:spacing w:line="264" w:lineRule="auto"/>
              <w:ind w:right="-9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0727E8">
              <w:rPr>
                <w:sz w:val="24"/>
                <w:szCs w:val="24"/>
                <w:lang w:val="uk-UA"/>
              </w:rPr>
              <w:t>О</w:t>
            </w:r>
            <w:r w:rsidRPr="000727E8">
              <w:rPr>
                <w:w w:val="99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0727E8" w:rsidRPr="000727E8" w:rsidRDefault="000727E8" w:rsidP="000727E8">
            <w:pPr>
              <w:pStyle w:val="TableParagraph"/>
              <w:spacing w:line="264" w:lineRule="auto"/>
              <w:ind w:right="-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0727E8">
              <w:rPr>
                <w:sz w:val="24"/>
                <w:szCs w:val="24"/>
                <w:lang w:val="uk-UA"/>
              </w:rPr>
              <w:t>О</w:t>
            </w:r>
            <w:r w:rsidRPr="000727E8">
              <w:rPr>
                <w:w w:val="99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0727E8" w:rsidRPr="00764F41" w:rsidRDefault="000727E8" w:rsidP="000727E8">
            <w:pPr>
              <w:pStyle w:val="TableParagraph"/>
              <w:spacing w:line="264" w:lineRule="auto"/>
              <w:ind w:right="-10"/>
              <w:rPr>
                <w:sz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0727E8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765" w:type="dxa"/>
          </w:tcPr>
          <w:p w:rsidR="000727E8" w:rsidRPr="00764F41" w:rsidRDefault="000727E8" w:rsidP="000727E8">
            <w:pPr>
              <w:pStyle w:val="TableParagraph"/>
              <w:spacing w:line="264" w:lineRule="auto"/>
              <w:ind w:right="-10"/>
              <w:rPr>
                <w:sz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0727E8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w w:val="99"/>
                <w:sz w:val="24"/>
                <w:szCs w:val="24"/>
                <w:lang w:val="uk-UA"/>
              </w:rPr>
              <w:t>5</w:t>
            </w:r>
          </w:p>
        </w:tc>
        <w:tc>
          <w:tcPr>
            <w:tcW w:w="672" w:type="dxa"/>
          </w:tcPr>
          <w:p w:rsidR="000727E8" w:rsidRPr="00764F41" w:rsidRDefault="000727E8" w:rsidP="000727E8">
            <w:pPr>
              <w:pStyle w:val="TableParagraph"/>
              <w:spacing w:line="264" w:lineRule="auto"/>
              <w:ind w:right="-10"/>
              <w:rPr>
                <w:sz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0727E8">
              <w:rPr>
                <w:sz w:val="24"/>
                <w:szCs w:val="24"/>
                <w:lang w:val="uk-UA"/>
              </w:rPr>
              <w:t>О</w:t>
            </w:r>
            <w:r>
              <w:rPr>
                <w:w w:val="99"/>
                <w:sz w:val="24"/>
                <w:szCs w:val="24"/>
                <w:lang w:val="uk-UA"/>
              </w:rPr>
              <w:t>6</w:t>
            </w:r>
          </w:p>
        </w:tc>
        <w:tc>
          <w:tcPr>
            <w:tcW w:w="672" w:type="dxa"/>
          </w:tcPr>
          <w:p w:rsidR="000727E8" w:rsidRPr="00764F41" w:rsidRDefault="000727E8" w:rsidP="000727E8">
            <w:pPr>
              <w:pStyle w:val="TableParagraph"/>
              <w:spacing w:line="264" w:lineRule="auto"/>
              <w:ind w:right="-10"/>
              <w:rPr>
                <w:sz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0727E8">
              <w:rPr>
                <w:sz w:val="24"/>
                <w:szCs w:val="24"/>
                <w:lang w:val="uk-UA"/>
              </w:rPr>
              <w:t>О</w:t>
            </w:r>
            <w:r>
              <w:rPr>
                <w:w w:val="99"/>
                <w:sz w:val="24"/>
                <w:szCs w:val="24"/>
                <w:lang w:val="uk-UA"/>
              </w:rPr>
              <w:t>7</w:t>
            </w: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64" w:lineRule="auto"/>
              <w:ind w:right="173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ЗК 1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1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64" w:lineRule="auto"/>
              <w:ind w:right="173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ЗК 2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1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  <w:r>
              <w:rPr>
                <w:sz w:val="26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64" w:lineRule="auto"/>
              <w:ind w:right="173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ЗК 3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ind w:left="10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ind w:left="10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2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ind w:left="11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ind w:left="11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1" w:type="dxa"/>
            <w:vAlign w:val="center"/>
          </w:tcPr>
          <w:p w:rsidR="000727E8" w:rsidRDefault="000727E8" w:rsidP="000727E8">
            <w:pPr>
              <w:ind w:firstLine="0"/>
              <w:jc w:val="center"/>
            </w:pPr>
            <w:r w:rsidRPr="002B3DBB">
              <w:rPr>
                <w:sz w:val="28"/>
              </w:rPr>
              <w:t>+</w:t>
            </w:r>
          </w:p>
        </w:tc>
        <w:tc>
          <w:tcPr>
            <w:tcW w:w="765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64" w:lineRule="auto"/>
              <w:ind w:right="173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ЗК 4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ind w:left="10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ind w:left="10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2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ind w:left="11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ind w:left="11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1" w:type="dxa"/>
            <w:vAlign w:val="center"/>
          </w:tcPr>
          <w:p w:rsidR="000727E8" w:rsidRDefault="000727E8" w:rsidP="000727E8">
            <w:pPr>
              <w:ind w:firstLine="0"/>
              <w:jc w:val="center"/>
            </w:pPr>
            <w:r w:rsidRPr="002B3DBB">
              <w:rPr>
                <w:sz w:val="28"/>
              </w:rPr>
              <w:t>+</w:t>
            </w:r>
          </w:p>
        </w:tc>
        <w:tc>
          <w:tcPr>
            <w:tcW w:w="765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64" w:lineRule="auto"/>
              <w:ind w:right="173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ЗК 5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ind w:left="10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ind w:left="10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2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ind w:left="11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ind w:left="11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1" w:type="dxa"/>
            <w:vAlign w:val="center"/>
          </w:tcPr>
          <w:p w:rsidR="000727E8" w:rsidRDefault="000727E8" w:rsidP="000727E8">
            <w:pPr>
              <w:ind w:firstLine="0"/>
              <w:jc w:val="center"/>
            </w:pPr>
            <w:r w:rsidRPr="002B3DBB">
              <w:rPr>
                <w:sz w:val="28"/>
              </w:rPr>
              <w:t>+</w:t>
            </w:r>
          </w:p>
        </w:tc>
        <w:tc>
          <w:tcPr>
            <w:tcW w:w="765" w:type="dxa"/>
          </w:tcPr>
          <w:p w:rsidR="000727E8" w:rsidRPr="00764F41" w:rsidRDefault="000727E8" w:rsidP="004568ED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64" w:lineRule="auto"/>
              <w:ind w:right="173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ЗК 6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ind w:left="10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ind w:left="10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2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ind w:left="11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ind w:left="11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1" w:type="dxa"/>
            <w:vAlign w:val="center"/>
          </w:tcPr>
          <w:p w:rsidR="000727E8" w:rsidRDefault="000727E8" w:rsidP="000727E8">
            <w:pPr>
              <w:ind w:firstLine="0"/>
              <w:jc w:val="center"/>
            </w:pPr>
            <w:r w:rsidRPr="002B3DBB">
              <w:rPr>
                <w:sz w:val="28"/>
              </w:rPr>
              <w:t>+</w:t>
            </w:r>
          </w:p>
        </w:tc>
        <w:tc>
          <w:tcPr>
            <w:tcW w:w="765" w:type="dxa"/>
          </w:tcPr>
          <w:p w:rsidR="000727E8" w:rsidRPr="00764F41" w:rsidRDefault="000727E8" w:rsidP="004568ED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ind w:left="118"/>
              <w:rPr>
                <w:sz w:val="28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64" w:lineRule="auto"/>
              <w:ind w:right="173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ЗК 7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ind w:left="10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ind w:left="10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2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ind w:left="11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ind w:left="11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1" w:type="dxa"/>
            <w:vAlign w:val="center"/>
          </w:tcPr>
          <w:p w:rsidR="000727E8" w:rsidRDefault="000727E8" w:rsidP="000727E8">
            <w:pPr>
              <w:ind w:firstLine="0"/>
              <w:jc w:val="center"/>
            </w:pPr>
            <w:r w:rsidRPr="002B3DBB">
              <w:rPr>
                <w:sz w:val="28"/>
              </w:rPr>
              <w:t>+</w:t>
            </w:r>
          </w:p>
        </w:tc>
        <w:tc>
          <w:tcPr>
            <w:tcW w:w="765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64" w:lineRule="auto"/>
              <w:ind w:right="173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ЗК 8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ind w:left="10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ind w:left="10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2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ind w:left="11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ind w:left="11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1" w:type="dxa"/>
            <w:vAlign w:val="center"/>
          </w:tcPr>
          <w:p w:rsidR="000727E8" w:rsidRDefault="000727E8" w:rsidP="000727E8">
            <w:pPr>
              <w:ind w:firstLine="0"/>
              <w:jc w:val="center"/>
            </w:pPr>
            <w:r w:rsidRPr="002B3DBB">
              <w:rPr>
                <w:sz w:val="28"/>
              </w:rPr>
              <w:t>+</w:t>
            </w:r>
          </w:p>
        </w:tc>
        <w:tc>
          <w:tcPr>
            <w:tcW w:w="765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64" w:lineRule="auto"/>
              <w:ind w:right="173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ЗК 9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ind w:left="10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ind w:left="10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2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ind w:left="11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ind w:left="118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851" w:type="dxa"/>
            <w:vAlign w:val="center"/>
          </w:tcPr>
          <w:p w:rsidR="000727E8" w:rsidRDefault="000727E8" w:rsidP="000727E8">
            <w:pPr>
              <w:ind w:firstLine="0"/>
              <w:jc w:val="center"/>
            </w:pPr>
            <w:r w:rsidRPr="002B3DBB">
              <w:rPr>
                <w:sz w:val="28"/>
              </w:rPr>
              <w:t>+</w:t>
            </w:r>
          </w:p>
        </w:tc>
        <w:tc>
          <w:tcPr>
            <w:tcW w:w="765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64" w:lineRule="auto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ЗК 10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ind w:left="10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ind w:left="109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2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4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ind w:left="11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ind w:left="118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851" w:type="dxa"/>
          </w:tcPr>
          <w:p w:rsidR="000727E8" w:rsidRPr="00764F41" w:rsidRDefault="000727E8" w:rsidP="004568ED">
            <w:pPr>
              <w:pStyle w:val="TableParagraph"/>
              <w:ind w:left="118"/>
              <w:rPr>
                <w:w w:val="99"/>
                <w:sz w:val="26"/>
                <w:lang w:val="uk-UA"/>
              </w:rPr>
            </w:pPr>
            <w:r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765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ЗК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sz w:val="26"/>
                <w:lang w:val="uk-UA"/>
              </w:rPr>
              <w:t>11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2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8"/>
              <w:rPr>
                <w:sz w:val="28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ЗК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sz w:val="26"/>
                <w:lang w:val="uk-UA"/>
              </w:rPr>
              <w:t>12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2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4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765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8"/>
              <w:rPr>
                <w:sz w:val="28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6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ЗК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sz w:val="26"/>
                <w:lang w:val="uk-UA"/>
              </w:rPr>
              <w:t>13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spacing w:line="304" w:lineRule="exact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spacing w:line="304" w:lineRule="exact"/>
              <w:ind w:left="11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727E8" w:rsidRPr="00764F41" w:rsidRDefault="000727E8" w:rsidP="004568ED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4568ED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ЗК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sz w:val="26"/>
                <w:lang w:val="uk-UA"/>
              </w:rPr>
              <w:t>14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ind w:left="109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2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4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1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ФК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w w:val="99"/>
                <w:sz w:val="26"/>
                <w:lang w:val="uk-UA"/>
              </w:rPr>
              <w:t>1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2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1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ФК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w w:val="99"/>
                <w:sz w:val="26"/>
                <w:lang w:val="uk-UA"/>
              </w:rPr>
              <w:t>2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ind w:left="109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4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1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765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6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ФК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w w:val="99"/>
                <w:sz w:val="26"/>
                <w:lang w:val="uk-UA"/>
              </w:rPr>
              <w:t>3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spacing w:line="304" w:lineRule="exact"/>
              <w:ind w:left="10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spacing w:line="304" w:lineRule="exact"/>
              <w:ind w:left="109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spacing w:line="304" w:lineRule="exact"/>
              <w:ind w:left="112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spacing w:line="304" w:lineRule="exact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spacing w:line="304" w:lineRule="exact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1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ФК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w w:val="99"/>
                <w:sz w:val="26"/>
                <w:lang w:val="uk-UA"/>
              </w:rPr>
              <w:t>4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2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ind w:left="114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1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ФК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w w:val="99"/>
                <w:sz w:val="26"/>
                <w:lang w:val="uk-UA"/>
              </w:rPr>
              <w:t>5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1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765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9F1503">
            <w:pPr>
              <w:pStyle w:val="TableParagraph"/>
              <w:ind w:left="11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+</w:t>
            </w: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6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ФК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w w:val="99"/>
                <w:sz w:val="26"/>
                <w:lang w:val="uk-UA"/>
              </w:rPr>
              <w:t>6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spacing w:line="304" w:lineRule="exact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spacing w:line="304" w:lineRule="exact"/>
              <w:ind w:left="11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1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ФК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w w:val="99"/>
                <w:sz w:val="26"/>
                <w:lang w:val="uk-UA"/>
              </w:rPr>
              <w:t>7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61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62" w:type="dxa"/>
          </w:tcPr>
          <w:p w:rsidR="000727E8" w:rsidRPr="00764F41" w:rsidRDefault="000727E8" w:rsidP="004568ED">
            <w:pPr>
              <w:pStyle w:val="TableParagraph"/>
              <w:spacing w:line="301" w:lineRule="exact"/>
              <w:ind w:left="11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09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1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4568ED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ФК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w w:val="99"/>
                <w:sz w:val="26"/>
                <w:lang w:val="uk-UA"/>
              </w:rPr>
              <w:t>8</w:t>
            </w:r>
          </w:p>
        </w:tc>
        <w:tc>
          <w:tcPr>
            <w:tcW w:w="850" w:type="dxa"/>
          </w:tcPr>
          <w:p w:rsidR="000727E8" w:rsidRPr="00353A01" w:rsidRDefault="000727E8" w:rsidP="00353A01">
            <w:pPr>
              <w:pStyle w:val="TableParagraph"/>
              <w:rPr>
                <w:sz w:val="26"/>
                <w:highlight w:val="yellow"/>
                <w:lang w:val="uk-UA"/>
              </w:rPr>
            </w:pPr>
          </w:p>
        </w:tc>
        <w:tc>
          <w:tcPr>
            <w:tcW w:w="993" w:type="dxa"/>
          </w:tcPr>
          <w:p w:rsidR="000727E8" w:rsidRPr="00353A01" w:rsidRDefault="000727E8" w:rsidP="00353A01">
            <w:pPr>
              <w:pStyle w:val="TableParagraph"/>
              <w:rPr>
                <w:sz w:val="26"/>
                <w:highlight w:val="yellow"/>
                <w:lang w:val="uk-UA"/>
              </w:rPr>
            </w:pPr>
          </w:p>
        </w:tc>
        <w:tc>
          <w:tcPr>
            <w:tcW w:w="861" w:type="dxa"/>
          </w:tcPr>
          <w:p w:rsidR="000727E8" w:rsidRPr="00353A01" w:rsidRDefault="000727E8" w:rsidP="00353A01">
            <w:pPr>
              <w:pStyle w:val="TableParagraph"/>
              <w:rPr>
                <w:sz w:val="26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0727E8" w:rsidRPr="00353A01" w:rsidRDefault="000727E8" w:rsidP="00353A01">
            <w:pPr>
              <w:pStyle w:val="TableParagraph"/>
              <w:rPr>
                <w:sz w:val="26"/>
                <w:highlight w:val="yellow"/>
                <w:lang w:val="uk-UA"/>
              </w:rPr>
            </w:pPr>
          </w:p>
        </w:tc>
        <w:tc>
          <w:tcPr>
            <w:tcW w:w="993" w:type="dxa"/>
          </w:tcPr>
          <w:p w:rsidR="000727E8" w:rsidRPr="00353A01" w:rsidRDefault="000727E8" w:rsidP="00353A01">
            <w:pPr>
              <w:pStyle w:val="TableParagraph"/>
              <w:rPr>
                <w:sz w:val="26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0727E8" w:rsidRPr="00353A01" w:rsidRDefault="000727E8" w:rsidP="00353A01">
            <w:pPr>
              <w:pStyle w:val="TableParagraph"/>
              <w:rPr>
                <w:sz w:val="26"/>
                <w:highlight w:val="yellow"/>
                <w:lang w:val="uk-UA"/>
              </w:rPr>
            </w:pPr>
          </w:p>
        </w:tc>
        <w:tc>
          <w:tcPr>
            <w:tcW w:w="76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1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lastRenderedPageBreak/>
              <w:t>ФК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w w:val="99"/>
                <w:sz w:val="26"/>
                <w:lang w:val="uk-UA"/>
              </w:rPr>
              <w:t>9</w:t>
            </w: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61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2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353A01">
            <w:pPr>
              <w:pStyle w:val="TableParagraph"/>
              <w:ind w:left="117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353A01">
            <w:pPr>
              <w:pStyle w:val="TableParagraph"/>
              <w:ind w:left="118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851" w:type="dxa"/>
          </w:tcPr>
          <w:p w:rsidR="000727E8" w:rsidRPr="00764F41" w:rsidRDefault="000727E8" w:rsidP="00353A01">
            <w:pPr>
              <w:pStyle w:val="TableParagraph"/>
              <w:ind w:left="118"/>
              <w:rPr>
                <w:w w:val="99"/>
                <w:sz w:val="26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353A01">
            <w:pPr>
              <w:pStyle w:val="TableParagraph"/>
              <w:ind w:left="118"/>
              <w:rPr>
                <w:w w:val="99"/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ind w:left="118"/>
              <w:rPr>
                <w:w w:val="99"/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ind w:left="118"/>
              <w:rPr>
                <w:w w:val="99"/>
                <w:sz w:val="26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6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ФК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sz w:val="26"/>
                <w:lang w:val="uk-UA"/>
              </w:rPr>
              <w:t>10</w:t>
            </w: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spacing w:before="1"/>
              <w:ind w:left="108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09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61" w:type="dxa"/>
          </w:tcPr>
          <w:p w:rsidR="000727E8" w:rsidRPr="00764F41" w:rsidRDefault="000727E8" w:rsidP="00353A01">
            <w:pPr>
              <w:pStyle w:val="TableParagraph"/>
              <w:spacing w:before="1"/>
              <w:ind w:left="111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2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spacing w:before="1"/>
              <w:ind w:left="113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ФК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sz w:val="26"/>
                <w:lang w:val="uk-UA"/>
              </w:rPr>
              <w:t>11</w:t>
            </w: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ind w:left="108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61" w:type="dxa"/>
          </w:tcPr>
          <w:p w:rsidR="000727E8" w:rsidRPr="00764F41" w:rsidRDefault="000727E8" w:rsidP="00353A01">
            <w:pPr>
              <w:pStyle w:val="TableParagraph"/>
              <w:ind w:left="111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2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ind w:left="113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8"/>
              <w:rPr>
                <w:sz w:val="28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ФК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sz w:val="26"/>
                <w:lang w:val="uk-UA"/>
              </w:rPr>
              <w:t>12</w:t>
            </w: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61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09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1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6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ФК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sz w:val="26"/>
                <w:lang w:val="uk-UA"/>
              </w:rPr>
              <w:t>13</w:t>
            </w: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61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ФК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sz w:val="26"/>
                <w:lang w:val="uk-UA"/>
              </w:rPr>
              <w:t>14</w:t>
            </w: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61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2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1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ФК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sz w:val="26"/>
                <w:lang w:val="uk-UA"/>
              </w:rPr>
              <w:t>15</w:t>
            </w: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61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2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8"/>
              <w:rPr>
                <w:sz w:val="28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6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ФК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sz w:val="26"/>
                <w:lang w:val="uk-UA"/>
              </w:rPr>
              <w:t>16</w:t>
            </w: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09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61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62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09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ФК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sz w:val="26"/>
                <w:lang w:val="uk-UA"/>
              </w:rPr>
              <w:t>17</w:t>
            </w: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61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2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09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1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ФК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sz w:val="26"/>
                <w:lang w:val="uk-UA"/>
              </w:rPr>
              <w:t>18</w:t>
            </w: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61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2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09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1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6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ФК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sz w:val="26"/>
                <w:lang w:val="uk-UA"/>
              </w:rPr>
              <w:t>19</w:t>
            </w: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61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6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spacing w:line="304" w:lineRule="exact"/>
              <w:ind w:left="118"/>
              <w:rPr>
                <w:sz w:val="28"/>
                <w:lang w:val="uk-UA"/>
              </w:rPr>
            </w:pPr>
          </w:p>
        </w:tc>
      </w:tr>
      <w:tr w:rsidR="000727E8" w:rsidTr="000727E8">
        <w:trPr>
          <w:jc w:val="center"/>
        </w:trPr>
        <w:tc>
          <w:tcPr>
            <w:tcW w:w="1244" w:type="dxa"/>
          </w:tcPr>
          <w:p w:rsidR="000727E8" w:rsidRPr="00764F41" w:rsidRDefault="000727E8" w:rsidP="008707F6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 w:rsidRPr="00764F41">
              <w:rPr>
                <w:sz w:val="26"/>
                <w:lang w:val="uk-UA"/>
              </w:rPr>
              <w:t>ФК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sz w:val="26"/>
                <w:lang w:val="uk-UA"/>
              </w:rPr>
              <w:t>20</w:t>
            </w: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61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93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0727E8" w:rsidRPr="00764F41" w:rsidRDefault="000727E8" w:rsidP="00353A01">
            <w:pPr>
              <w:pStyle w:val="TableParagraph"/>
              <w:spacing w:line="301" w:lineRule="exact"/>
              <w:ind w:left="114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6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0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09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51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65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2" w:type="dxa"/>
          </w:tcPr>
          <w:p w:rsidR="000727E8" w:rsidRPr="00764F41" w:rsidRDefault="000727E8" w:rsidP="00353A01">
            <w:pPr>
              <w:pStyle w:val="TableParagraph"/>
              <w:rPr>
                <w:sz w:val="26"/>
                <w:lang w:val="uk-UA"/>
              </w:rPr>
            </w:pPr>
          </w:p>
        </w:tc>
      </w:tr>
    </w:tbl>
    <w:p w:rsidR="004568ED" w:rsidRDefault="004568ED" w:rsidP="004568ED">
      <w:pPr>
        <w:rPr>
          <w:lang w:eastAsia="en-US"/>
        </w:rPr>
      </w:pPr>
    </w:p>
    <w:p w:rsidR="00353A01" w:rsidRPr="004568ED" w:rsidRDefault="00353A01" w:rsidP="004568ED">
      <w:pPr>
        <w:rPr>
          <w:lang w:eastAsia="en-US"/>
        </w:rPr>
      </w:pPr>
    </w:p>
    <w:p w:rsidR="002371C1" w:rsidRPr="00764F41" w:rsidRDefault="002371C1" w:rsidP="002371C1">
      <w:pPr>
        <w:pStyle w:val="af2"/>
        <w:rPr>
          <w:b/>
          <w:sz w:val="21"/>
          <w:lang w:val="uk-UA"/>
        </w:rPr>
      </w:pPr>
    </w:p>
    <w:p w:rsidR="002371C1" w:rsidRPr="00764F41" w:rsidRDefault="002371C1" w:rsidP="002371C1">
      <w:pPr>
        <w:sectPr w:rsidR="002371C1" w:rsidRPr="00764F41">
          <w:footerReference w:type="default" r:id="rId11"/>
          <w:pgSz w:w="16840" w:h="11910" w:orient="landscape"/>
          <w:pgMar w:top="1100" w:right="900" w:bottom="1220" w:left="920" w:header="0" w:footer="1021" w:gutter="0"/>
          <w:pgNumType w:start="17"/>
          <w:cols w:space="720"/>
        </w:sectPr>
      </w:pPr>
    </w:p>
    <w:p w:rsidR="002371C1" w:rsidRPr="00764F41" w:rsidRDefault="002371C1" w:rsidP="002371C1">
      <w:pPr>
        <w:pStyle w:val="af2"/>
        <w:spacing w:before="2"/>
        <w:rPr>
          <w:b/>
          <w:sz w:val="19"/>
          <w:lang w:val="uk-UA"/>
        </w:rPr>
      </w:pPr>
    </w:p>
    <w:p w:rsidR="002371C1" w:rsidRPr="000D2BD2" w:rsidRDefault="002371C1" w:rsidP="000D2BD2">
      <w:pPr>
        <w:pStyle w:val="aa"/>
        <w:widowControl w:val="0"/>
        <w:numPr>
          <w:ilvl w:val="0"/>
          <w:numId w:val="14"/>
        </w:numPr>
        <w:tabs>
          <w:tab w:val="left" w:pos="1572"/>
        </w:tabs>
        <w:spacing w:before="89"/>
        <w:ind w:right="1309"/>
        <w:jc w:val="center"/>
        <w:rPr>
          <w:rFonts w:ascii="Times New Roman" w:hAnsi="Times New Roman"/>
          <w:b/>
          <w:sz w:val="28"/>
          <w:szCs w:val="28"/>
        </w:rPr>
      </w:pPr>
      <w:bookmarkStart w:id="14" w:name="6._Матриця_забезпечення_програмних_резул"/>
      <w:bookmarkEnd w:id="14"/>
      <w:r w:rsidRPr="000D2BD2">
        <w:rPr>
          <w:rFonts w:ascii="Times New Roman" w:hAnsi="Times New Roman"/>
          <w:b/>
          <w:sz w:val="28"/>
          <w:szCs w:val="28"/>
        </w:rPr>
        <w:t>МАТРИЦЯ ЗАБЕЗПЕЧЕННЯ ПРОГРАМНИХ РЕЗУЛЬТАТІВ НАВЧАННЯ ВІДПОВІДНИМИ КОМПОНЕНТАМИ ОСВІТНЬОЇ</w:t>
      </w:r>
      <w:r w:rsidRPr="000D2BD2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D2BD2">
        <w:rPr>
          <w:rFonts w:ascii="Times New Roman" w:hAnsi="Times New Roman"/>
          <w:b/>
          <w:sz w:val="28"/>
          <w:szCs w:val="28"/>
        </w:rPr>
        <w:t>ПРОГРАМИ</w:t>
      </w:r>
    </w:p>
    <w:p w:rsidR="000D2BD2" w:rsidRDefault="000D2BD2" w:rsidP="000D2BD2">
      <w:pPr>
        <w:widowControl w:val="0"/>
        <w:tabs>
          <w:tab w:val="left" w:pos="1572"/>
        </w:tabs>
        <w:spacing w:before="89"/>
        <w:ind w:right="1309"/>
        <w:jc w:val="center"/>
        <w:rPr>
          <w:b/>
          <w:sz w:val="28"/>
          <w:szCs w:val="28"/>
        </w:rPr>
      </w:pPr>
      <w:bookmarkStart w:id="15" w:name="_GoBack"/>
      <w:bookmarkEnd w:id="15"/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21"/>
        <w:gridCol w:w="800"/>
        <w:gridCol w:w="902"/>
        <w:gridCol w:w="902"/>
        <w:gridCol w:w="902"/>
        <w:gridCol w:w="902"/>
        <w:gridCol w:w="903"/>
        <w:gridCol w:w="803"/>
        <w:gridCol w:w="779"/>
        <w:gridCol w:w="832"/>
        <w:gridCol w:w="673"/>
        <w:gridCol w:w="673"/>
        <w:gridCol w:w="673"/>
        <w:gridCol w:w="673"/>
      </w:tblGrid>
      <w:tr w:rsidR="00862D22" w:rsidRPr="000727E8" w:rsidTr="00862D22">
        <w:trPr>
          <w:jc w:val="center"/>
        </w:trPr>
        <w:tc>
          <w:tcPr>
            <w:tcW w:w="1221" w:type="dxa"/>
            <w:vAlign w:val="center"/>
          </w:tcPr>
          <w:p w:rsidR="00862D22" w:rsidRPr="000727E8" w:rsidRDefault="00862D22" w:rsidP="000727E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vAlign w:val="center"/>
          </w:tcPr>
          <w:p w:rsidR="00862D22" w:rsidRPr="000727E8" w:rsidRDefault="00862D22" w:rsidP="000727E8">
            <w:pPr>
              <w:pStyle w:val="TableParagraph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  <w:r w:rsidRPr="000727E8">
              <w:rPr>
                <w:sz w:val="24"/>
                <w:szCs w:val="24"/>
                <w:lang w:val="uk-UA"/>
              </w:rPr>
              <w:t xml:space="preserve">ЗО </w:t>
            </w:r>
            <w:r w:rsidRPr="000727E8">
              <w:rPr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902" w:type="dxa"/>
            <w:vAlign w:val="center"/>
          </w:tcPr>
          <w:p w:rsidR="00862D22" w:rsidRPr="000727E8" w:rsidRDefault="00862D22" w:rsidP="000727E8">
            <w:pPr>
              <w:pStyle w:val="TableParagraph"/>
              <w:spacing w:line="264" w:lineRule="auto"/>
              <w:ind w:right="167"/>
              <w:jc w:val="center"/>
              <w:rPr>
                <w:sz w:val="24"/>
                <w:szCs w:val="24"/>
                <w:lang w:val="uk-UA"/>
              </w:rPr>
            </w:pPr>
            <w:r w:rsidRPr="000727E8">
              <w:rPr>
                <w:sz w:val="24"/>
                <w:szCs w:val="24"/>
                <w:lang w:val="uk-UA"/>
              </w:rPr>
              <w:t xml:space="preserve">ЗО </w:t>
            </w:r>
            <w:r w:rsidRPr="000727E8">
              <w:rPr>
                <w:w w:val="99"/>
                <w:sz w:val="24"/>
                <w:szCs w:val="24"/>
                <w:lang w:val="uk-UA"/>
              </w:rPr>
              <w:t>2</w:t>
            </w:r>
          </w:p>
        </w:tc>
        <w:tc>
          <w:tcPr>
            <w:tcW w:w="902" w:type="dxa"/>
            <w:vAlign w:val="center"/>
          </w:tcPr>
          <w:p w:rsidR="00862D22" w:rsidRPr="000727E8" w:rsidRDefault="00862D22" w:rsidP="000727E8">
            <w:pPr>
              <w:pStyle w:val="TableParagraph"/>
              <w:spacing w:line="264" w:lineRule="auto"/>
              <w:ind w:right="167"/>
              <w:jc w:val="center"/>
              <w:rPr>
                <w:sz w:val="24"/>
                <w:szCs w:val="24"/>
                <w:lang w:val="uk-UA"/>
              </w:rPr>
            </w:pPr>
            <w:r w:rsidRPr="000727E8">
              <w:rPr>
                <w:sz w:val="24"/>
                <w:szCs w:val="24"/>
                <w:lang w:val="uk-UA"/>
              </w:rPr>
              <w:t xml:space="preserve">ЗО </w:t>
            </w:r>
            <w:r w:rsidRPr="000727E8">
              <w:rPr>
                <w:w w:val="99"/>
                <w:sz w:val="24"/>
                <w:szCs w:val="24"/>
                <w:lang w:val="uk-UA"/>
              </w:rPr>
              <w:t>3</w:t>
            </w:r>
          </w:p>
        </w:tc>
        <w:tc>
          <w:tcPr>
            <w:tcW w:w="902" w:type="dxa"/>
            <w:vAlign w:val="center"/>
          </w:tcPr>
          <w:p w:rsidR="00862D22" w:rsidRPr="000727E8" w:rsidRDefault="00862D22" w:rsidP="000727E8">
            <w:pPr>
              <w:pStyle w:val="TableParagraph"/>
              <w:spacing w:line="264" w:lineRule="auto"/>
              <w:ind w:right="166"/>
              <w:jc w:val="center"/>
              <w:rPr>
                <w:sz w:val="24"/>
                <w:szCs w:val="24"/>
                <w:lang w:val="uk-UA"/>
              </w:rPr>
            </w:pPr>
            <w:r w:rsidRPr="000727E8">
              <w:rPr>
                <w:sz w:val="24"/>
                <w:szCs w:val="24"/>
                <w:lang w:val="uk-UA"/>
              </w:rPr>
              <w:t xml:space="preserve">ЗО </w:t>
            </w:r>
            <w:r w:rsidRPr="000727E8">
              <w:rPr>
                <w:w w:val="99"/>
                <w:sz w:val="24"/>
                <w:szCs w:val="24"/>
                <w:lang w:val="uk-UA"/>
              </w:rPr>
              <w:t>4</w:t>
            </w:r>
          </w:p>
        </w:tc>
        <w:tc>
          <w:tcPr>
            <w:tcW w:w="902" w:type="dxa"/>
            <w:vAlign w:val="center"/>
          </w:tcPr>
          <w:p w:rsidR="00862D22" w:rsidRPr="000727E8" w:rsidRDefault="00862D22" w:rsidP="000727E8">
            <w:pPr>
              <w:pStyle w:val="TableParagraph"/>
              <w:spacing w:line="264" w:lineRule="auto"/>
              <w:ind w:right="165"/>
              <w:jc w:val="center"/>
              <w:rPr>
                <w:sz w:val="24"/>
                <w:szCs w:val="24"/>
                <w:lang w:val="uk-UA"/>
              </w:rPr>
            </w:pPr>
            <w:r w:rsidRPr="000727E8">
              <w:rPr>
                <w:sz w:val="24"/>
                <w:szCs w:val="24"/>
                <w:lang w:val="uk-UA"/>
              </w:rPr>
              <w:t xml:space="preserve">ЗО </w:t>
            </w:r>
            <w:r w:rsidRPr="000727E8">
              <w:rPr>
                <w:w w:val="99"/>
                <w:sz w:val="24"/>
                <w:szCs w:val="24"/>
                <w:lang w:val="uk-UA"/>
              </w:rPr>
              <w:t>5</w:t>
            </w:r>
          </w:p>
        </w:tc>
        <w:tc>
          <w:tcPr>
            <w:tcW w:w="903" w:type="dxa"/>
            <w:vAlign w:val="center"/>
          </w:tcPr>
          <w:p w:rsidR="00862D22" w:rsidRPr="000727E8" w:rsidRDefault="00862D22" w:rsidP="000727E8">
            <w:pPr>
              <w:pStyle w:val="TableParagraph"/>
              <w:spacing w:line="264" w:lineRule="auto"/>
              <w:ind w:right="166"/>
              <w:jc w:val="center"/>
              <w:rPr>
                <w:sz w:val="24"/>
                <w:szCs w:val="24"/>
                <w:lang w:val="uk-UA"/>
              </w:rPr>
            </w:pPr>
            <w:r w:rsidRPr="000727E8">
              <w:rPr>
                <w:sz w:val="24"/>
                <w:szCs w:val="24"/>
                <w:lang w:val="uk-UA"/>
              </w:rPr>
              <w:t xml:space="preserve">ЗО </w:t>
            </w:r>
            <w:r w:rsidRPr="000727E8">
              <w:rPr>
                <w:w w:val="99"/>
                <w:sz w:val="24"/>
                <w:szCs w:val="24"/>
                <w:lang w:val="uk-UA"/>
              </w:rPr>
              <w:t>6</w:t>
            </w:r>
          </w:p>
        </w:tc>
        <w:tc>
          <w:tcPr>
            <w:tcW w:w="803" w:type="dxa"/>
            <w:vAlign w:val="center"/>
          </w:tcPr>
          <w:p w:rsidR="00862D22" w:rsidRPr="000727E8" w:rsidRDefault="00862D22" w:rsidP="000727E8">
            <w:pPr>
              <w:pStyle w:val="TableParagraph"/>
              <w:spacing w:line="264" w:lineRule="auto"/>
              <w:ind w:right="-60"/>
              <w:jc w:val="center"/>
              <w:rPr>
                <w:sz w:val="24"/>
                <w:szCs w:val="24"/>
                <w:lang w:val="uk-UA"/>
              </w:rPr>
            </w:pPr>
            <w:r w:rsidRPr="000727E8">
              <w:rPr>
                <w:sz w:val="24"/>
                <w:szCs w:val="24"/>
                <w:lang w:val="uk-UA"/>
              </w:rPr>
              <w:t xml:space="preserve">ПО </w:t>
            </w:r>
            <w:r w:rsidRPr="000727E8">
              <w:rPr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779" w:type="dxa"/>
            <w:vAlign w:val="center"/>
          </w:tcPr>
          <w:p w:rsidR="00862D22" w:rsidRPr="000727E8" w:rsidRDefault="00862D22" w:rsidP="000727E8">
            <w:pPr>
              <w:pStyle w:val="TableParagraph"/>
              <w:spacing w:line="264" w:lineRule="auto"/>
              <w:ind w:right="-99"/>
              <w:jc w:val="center"/>
              <w:rPr>
                <w:sz w:val="24"/>
                <w:szCs w:val="24"/>
                <w:lang w:val="uk-UA"/>
              </w:rPr>
            </w:pPr>
            <w:r w:rsidRPr="000727E8">
              <w:rPr>
                <w:sz w:val="24"/>
                <w:szCs w:val="24"/>
                <w:lang w:val="uk-UA"/>
              </w:rPr>
              <w:t xml:space="preserve">ПО </w:t>
            </w:r>
            <w:r w:rsidRPr="000727E8">
              <w:rPr>
                <w:w w:val="99"/>
                <w:sz w:val="24"/>
                <w:szCs w:val="24"/>
                <w:lang w:val="uk-UA"/>
              </w:rPr>
              <w:t>2</w:t>
            </w:r>
          </w:p>
        </w:tc>
        <w:tc>
          <w:tcPr>
            <w:tcW w:w="832" w:type="dxa"/>
            <w:vAlign w:val="center"/>
          </w:tcPr>
          <w:p w:rsidR="00862D22" w:rsidRPr="000727E8" w:rsidRDefault="00862D22" w:rsidP="000727E8">
            <w:pPr>
              <w:pStyle w:val="TableParagraph"/>
              <w:spacing w:line="264" w:lineRule="auto"/>
              <w:ind w:right="-10"/>
              <w:jc w:val="center"/>
              <w:rPr>
                <w:sz w:val="24"/>
                <w:szCs w:val="24"/>
                <w:lang w:val="uk-UA"/>
              </w:rPr>
            </w:pPr>
            <w:r w:rsidRPr="000727E8">
              <w:rPr>
                <w:sz w:val="24"/>
                <w:szCs w:val="24"/>
                <w:lang w:val="uk-UA"/>
              </w:rPr>
              <w:t xml:space="preserve">ПО </w:t>
            </w:r>
            <w:r w:rsidRPr="000727E8">
              <w:rPr>
                <w:w w:val="99"/>
                <w:sz w:val="24"/>
                <w:szCs w:val="24"/>
                <w:lang w:val="uk-UA"/>
              </w:rPr>
              <w:t>3</w:t>
            </w:r>
          </w:p>
        </w:tc>
        <w:tc>
          <w:tcPr>
            <w:tcW w:w="673" w:type="dxa"/>
            <w:vAlign w:val="center"/>
          </w:tcPr>
          <w:p w:rsidR="00862D22" w:rsidRPr="000727E8" w:rsidRDefault="00862D22" w:rsidP="000727E8">
            <w:pPr>
              <w:pStyle w:val="TableParagraph"/>
              <w:spacing w:line="264" w:lineRule="auto"/>
              <w:ind w:right="-10"/>
              <w:jc w:val="center"/>
              <w:rPr>
                <w:sz w:val="24"/>
                <w:szCs w:val="24"/>
                <w:lang w:val="uk-UA"/>
              </w:rPr>
            </w:pPr>
            <w:r w:rsidRPr="000727E8">
              <w:rPr>
                <w:sz w:val="24"/>
                <w:szCs w:val="24"/>
                <w:lang w:val="uk-UA"/>
              </w:rPr>
              <w:t>ПО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73" w:type="dxa"/>
            <w:vAlign w:val="center"/>
          </w:tcPr>
          <w:p w:rsidR="00862D22" w:rsidRPr="000727E8" w:rsidRDefault="00862D22" w:rsidP="000727E8">
            <w:pPr>
              <w:pStyle w:val="TableParagraph"/>
              <w:spacing w:line="264" w:lineRule="auto"/>
              <w:ind w:right="-10"/>
              <w:jc w:val="center"/>
              <w:rPr>
                <w:sz w:val="24"/>
                <w:szCs w:val="24"/>
                <w:lang w:val="uk-UA"/>
              </w:rPr>
            </w:pPr>
            <w:r w:rsidRPr="000727E8">
              <w:rPr>
                <w:sz w:val="24"/>
                <w:szCs w:val="24"/>
                <w:lang w:val="uk-UA"/>
              </w:rPr>
              <w:t>ПО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73" w:type="dxa"/>
            <w:vAlign w:val="center"/>
          </w:tcPr>
          <w:p w:rsidR="00862D22" w:rsidRPr="000727E8" w:rsidRDefault="00862D22" w:rsidP="000727E8">
            <w:pPr>
              <w:pStyle w:val="TableParagraph"/>
              <w:spacing w:line="264" w:lineRule="auto"/>
              <w:ind w:right="-10"/>
              <w:jc w:val="center"/>
              <w:rPr>
                <w:sz w:val="24"/>
                <w:szCs w:val="24"/>
                <w:lang w:val="uk-UA"/>
              </w:rPr>
            </w:pPr>
            <w:r w:rsidRPr="000727E8">
              <w:rPr>
                <w:sz w:val="24"/>
                <w:szCs w:val="24"/>
                <w:lang w:val="uk-UA"/>
              </w:rPr>
              <w:t>ПО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73" w:type="dxa"/>
            <w:vAlign w:val="center"/>
          </w:tcPr>
          <w:p w:rsidR="00862D22" w:rsidRPr="000727E8" w:rsidRDefault="00862D22" w:rsidP="000727E8">
            <w:pPr>
              <w:pStyle w:val="TableParagraph"/>
              <w:spacing w:line="264" w:lineRule="auto"/>
              <w:ind w:right="-10"/>
              <w:jc w:val="center"/>
              <w:rPr>
                <w:sz w:val="24"/>
                <w:szCs w:val="24"/>
                <w:lang w:val="uk-UA"/>
              </w:rPr>
            </w:pPr>
            <w:r w:rsidRPr="000727E8">
              <w:rPr>
                <w:sz w:val="24"/>
                <w:szCs w:val="24"/>
                <w:lang w:val="uk-UA"/>
              </w:rPr>
              <w:t>ПО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862D22" w:rsidTr="00862D22">
        <w:trPr>
          <w:jc w:val="center"/>
        </w:trPr>
        <w:tc>
          <w:tcPr>
            <w:tcW w:w="1221" w:type="dxa"/>
          </w:tcPr>
          <w:p w:rsidR="00862D22" w:rsidRPr="00764F41" w:rsidRDefault="00862D22" w:rsidP="00640977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>
              <w:rPr>
                <w:sz w:val="28"/>
              </w:rPr>
              <w:t>ПРН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w w:val="99"/>
                <w:sz w:val="26"/>
                <w:lang w:val="uk-UA"/>
              </w:rPr>
              <w:t>1</w:t>
            </w:r>
          </w:p>
        </w:tc>
        <w:tc>
          <w:tcPr>
            <w:tcW w:w="800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0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79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3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862D22" w:rsidTr="00862D22">
        <w:trPr>
          <w:jc w:val="center"/>
        </w:trPr>
        <w:tc>
          <w:tcPr>
            <w:tcW w:w="1221" w:type="dxa"/>
          </w:tcPr>
          <w:p w:rsidR="00862D22" w:rsidRPr="00764F41" w:rsidRDefault="00862D22" w:rsidP="00640977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>
              <w:rPr>
                <w:sz w:val="28"/>
              </w:rPr>
              <w:t>ПРН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w w:val="99"/>
                <w:sz w:val="26"/>
                <w:lang w:val="uk-UA"/>
              </w:rPr>
              <w:t>2</w:t>
            </w:r>
          </w:p>
        </w:tc>
        <w:tc>
          <w:tcPr>
            <w:tcW w:w="800" w:type="dxa"/>
          </w:tcPr>
          <w:p w:rsidR="00862D22" w:rsidRPr="00764F41" w:rsidRDefault="00862D22" w:rsidP="00003300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3" w:type="dxa"/>
          </w:tcPr>
          <w:p w:rsidR="00862D22" w:rsidRPr="00764F41" w:rsidRDefault="00862D22" w:rsidP="00003300">
            <w:pPr>
              <w:pStyle w:val="TableParagraph"/>
              <w:spacing w:line="304" w:lineRule="exact"/>
              <w:ind w:right="11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0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79" w:type="dxa"/>
          </w:tcPr>
          <w:p w:rsidR="00862D22" w:rsidRPr="00764F41" w:rsidRDefault="00862D22" w:rsidP="00003300">
            <w:pPr>
              <w:pStyle w:val="TableParagraph"/>
              <w:spacing w:line="304" w:lineRule="exact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3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862D22" w:rsidTr="00862D22">
        <w:trPr>
          <w:jc w:val="center"/>
        </w:trPr>
        <w:tc>
          <w:tcPr>
            <w:tcW w:w="1221" w:type="dxa"/>
          </w:tcPr>
          <w:p w:rsidR="00862D22" w:rsidRPr="00764F41" w:rsidRDefault="00862D22" w:rsidP="00640977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>
              <w:rPr>
                <w:sz w:val="28"/>
              </w:rPr>
              <w:t>ПРН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w w:val="99"/>
                <w:sz w:val="26"/>
                <w:lang w:val="uk-UA"/>
              </w:rPr>
              <w:t>3</w:t>
            </w:r>
          </w:p>
        </w:tc>
        <w:tc>
          <w:tcPr>
            <w:tcW w:w="800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spacing w:line="301" w:lineRule="exact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3" w:type="dxa"/>
          </w:tcPr>
          <w:p w:rsidR="00862D22" w:rsidRPr="00764F41" w:rsidRDefault="00862D22" w:rsidP="00003300">
            <w:pPr>
              <w:pStyle w:val="TableParagraph"/>
              <w:spacing w:line="301" w:lineRule="exact"/>
              <w:ind w:right="11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0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79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3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862D22" w:rsidTr="00862D22">
        <w:trPr>
          <w:jc w:val="center"/>
        </w:trPr>
        <w:tc>
          <w:tcPr>
            <w:tcW w:w="1221" w:type="dxa"/>
          </w:tcPr>
          <w:p w:rsidR="00862D22" w:rsidRPr="00764F41" w:rsidRDefault="00862D22" w:rsidP="00640977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>
              <w:rPr>
                <w:sz w:val="28"/>
              </w:rPr>
              <w:t>ПРН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w w:val="99"/>
                <w:sz w:val="26"/>
                <w:lang w:val="uk-UA"/>
              </w:rPr>
              <w:t>4</w:t>
            </w:r>
          </w:p>
        </w:tc>
        <w:tc>
          <w:tcPr>
            <w:tcW w:w="800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0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79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3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862D22" w:rsidTr="00862D22">
        <w:trPr>
          <w:jc w:val="center"/>
        </w:trPr>
        <w:tc>
          <w:tcPr>
            <w:tcW w:w="1221" w:type="dxa"/>
          </w:tcPr>
          <w:p w:rsidR="00862D22" w:rsidRPr="00764F41" w:rsidRDefault="00862D22" w:rsidP="00640977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>
              <w:rPr>
                <w:sz w:val="28"/>
              </w:rPr>
              <w:t>ПРН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w w:val="99"/>
                <w:sz w:val="26"/>
                <w:lang w:val="uk-UA"/>
              </w:rPr>
              <w:t>5</w:t>
            </w:r>
          </w:p>
        </w:tc>
        <w:tc>
          <w:tcPr>
            <w:tcW w:w="800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ind w:left="110"/>
              <w:rPr>
                <w:sz w:val="26"/>
                <w:lang w:val="uk-UA"/>
              </w:rPr>
            </w:pPr>
            <w:r w:rsidRPr="00764F41">
              <w:rPr>
                <w:w w:val="99"/>
                <w:sz w:val="26"/>
                <w:lang w:val="uk-UA"/>
              </w:rPr>
              <w:t>+</w:t>
            </w:r>
          </w:p>
        </w:tc>
        <w:tc>
          <w:tcPr>
            <w:tcW w:w="903" w:type="dxa"/>
          </w:tcPr>
          <w:p w:rsidR="00862D22" w:rsidRPr="00764F41" w:rsidRDefault="00862D22" w:rsidP="00003300">
            <w:pPr>
              <w:pStyle w:val="TableParagraph"/>
              <w:spacing w:line="304" w:lineRule="exact"/>
              <w:ind w:right="11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03" w:type="dxa"/>
          </w:tcPr>
          <w:p w:rsidR="00862D22" w:rsidRPr="00764F41" w:rsidRDefault="00862D22" w:rsidP="00003300">
            <w:pPr>
              <w:pStyle w:val="TableParagraph"/>
              <w:spacing w:line="304" w:lineRule="exact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79" w:type="dxa"/>
          </w:tcPr>
          <w:p w:rsidR="00862D22" w:rsidRPr="00764F41" w:rsidRDefault="00862D22" w:rsidP="00003300">
            <w:pPr>
              <w:pStyle w:val="TableParagraph"/>
              <w:spacing w:line="304" w:lineRule="exact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32" w:type="dxa"/>
          </w:tcPr>
          <w:p w:rsidR="00862D22" w:rsidRPr="00764F41" w:rsidRDefault="00862D22" w:rsidP="00003300">
            <w:pPr>
              <w:pStyle w:val="TableParagraph"/>
              <w:spacing w:line="304" w:lineRule="exact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b/>
                <w:sz w:val="30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b/>
                <w:sz w:val="30"/>
                <w:lang w:val="uk-UA"/>
              </w:rPr>
            </w:pPr>
          </w:p>
        </w:tc>
      </w:tr>
      <w:tr w:rsidR="00862D22" w:rsidTr="00862D22">
        <w:trPr>
          <w:jc w:val="center"/>
        </w:trPr>
        <w:tc>
          <w:tcPr>
            <w:tcW w:w="1221" w:type="dxa"/>
          </w:tcPr>
          <w:p w:rsidR="00862D22" w:rsidRPr="00764F41" w:rsidRDefault="00862D22" w:rsidP="00640977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>
              <w:rPr>
                <w:sz w:val="28"/>
              </w:rPr>
              <w:t>ПРН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w w:val="99"/>
                <w:sz w:val="26"/>
                <w:lang w:val="uk-UA"/>
              </w:rPr>
              <w:t>6</w:t>
            </w:r>
          </w:p>
        </w:tc>
        <w:tc>
          <w:tcPr>
            <w:tcW w:w="800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spacing w:line="301" w:lineRule="exact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03" w:type="dxa"/>
          </w:tcPr>
          <w:p w:rsidR="00862D22" w:rsidRPr="00764F41" w:rsidRDefault="00862D22" w:rsidP="00003300">
            <w:pPr>
              <w:pStyle w:val="TableParagraph"/>
              <w:spacing w:line="301" w:lineRule="exact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79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3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862D22" w:rsidTr="00862D22">
        <w:trPr>
          <w:jc w:val="center"/>
        </w:trPr>
        <w:tc>
          <w:tcPr>
            <w:tcW w:w="1221" w:type="dxa"/>
          </w:tcPr>
          <w:p w:rsidR="00862D22" w:rsidRPr="00764F41" w:rsidRDefault="00862D22" w:rsidP="00640977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>
              <w:rPr>
                <w:sz w:val="28"/>
              </w:rPr>
              <w:t>ПРН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w w:val="99"/>
                <w:sz w:val="26"/>
                <w:lang w:val="uk-UA"/>
              </w:rPr>
              <w:t>7</w:t>
            </w:r>
          </w:p>
        </w:tc>
        <w:tc>
          <w:tcPr>
            <w:tcW w:w="800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spacing w:line="304" w:lineRule="exact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0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79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3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</w:tr>
      <w:tr w:rsidR="00862D22" w:rsidTr="00862D22">
        <w:trPr>
          <w:jc w:val="center"/>
        </w:trPr>
        <w:tc>
          <w:tcPr>
            <w:tcW w:w="1221" w:type="dxa"/>
          </w:tcPr>
          <w:p w:rsidR="00862D22" w:rsidRPr="00764F41" w:rsidRDefault="00862D22" w:rsidP="00640977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>
              <w:rPr>
                <w:sz w:val="28"/>
              </w:rPr>
              <w:t>ПРН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w w:val="99"/>
                <w:sz w:val="26"/>
                <w:lang w:val="uk-UA"/>
              </w:rPr>
              <w:t>8</w:t>
            </w:r>
          </w:p>
        </w:tc>
        <w:tc>
          <w:tcPr>
            <w:tcW w:w="800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3" w:type="dxa"/>
          </w:tcPr>
          <w:p w:rsidR="00862D22" w:rsidRPr="00764F41" w:rsidRDefault="00862D22" w:rsidP="00003300">
            <w:pPr>
              <w:pStyle w:val="TableParagraph"/>
              <w:spacing w:line="304" w:lineRule="exact"/>
              <w:ind w:right="11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0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79" w:type="dxa"/>
          </w:tcPr>
          <w:p w:rsidR="00862D22" w:rsidRPr="00764F41" w:rsidRDefault="00862D22" w:rsidP="00003300">
            <w:pPr>
              <w:pStyle w:val="TableParagraph"/>
              <w:spacing w:line="304" w:lineRule="exact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3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862D22" w:rsidTr="00862D22">
        <w:trPr>
          <w:jc w:val="center"/>
        </w:trPr>
        <w:tc>
          <w:tcPr>
            <w:tcW w:w="1221" w:type="dxa"/>
          </w:tcPr>
          <w:p w:rsidR="00862D22" w:rsidRPr="00764F41" w:rsidRDefault="00862D22" w:rsidP="00640977">
            <w:pPr>
              <w:pStyle w:val="TableParagraph"/>
              <w:spacing w:line="294" w:lineRule="exact"/>
              <w:rPr>
                <w:sz w:val="26"/>
                <w:lang w:val="uk-UA"/>
              </w:rPr>
            </w:pPr>
            <w:r>
              <w:rPr>
                <w:sz w:val="28"/>
              </w:rPr>
              <w:t>ПРН</w:t>
            </w:r>
            <w:r>
              <w:rPr>
                <w:sz w:val="26"/>
                <w:lang w:val="uk-UA"/>
              </w:rPr>
              <w:t xml:space="preserve"> </w:t>
            </w:r>
            <w:r w:rsidRPr="00764F41">
              <w:rPr>
                <w:w w:val="99"/>
                <w:sz w:val="26"/>
                <w:lang w:val="uk-UA"/>
              </w:rPr>
              <w:t>9</w:t>
            </w:r>
          </w:p>
        </w:tc>
        <w:tc>
          <w:tcPr>
            <w:tcW w:w="800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03" w:type="dxa"/>
          </w:tcPr>
          <w:p w:rsidR="00862D22" w:rsidRPr="00764F41" w:rsidRDefault="00862D22" w:rsidP="00003300">
            <w:pPr>
              <w:pStyle w:val="TableParagraph"/>
              <w:spacing w:line="301" w:lineRule="exact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79" w:type="dxa"/>
          </w:tcPr>
          <w:p w:rsidR="00862D22" w:rsidRPr="00764F41" w:rsidRDefault="00862D22" w:rsidP="00003300">
            <w:pPr>
              <w:pStyle w:val="TableParagraph"/>
              <w:spacing w:line="301" w:lineRule="exact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32" w:type="dxa"/>
          </w:tcPr>
          <w:p w:rsidR="00862D22" w:rsidRPr="00764F41" w:rsidRDefault="00862D22" w:rsidP="00003300">
            <w:pPr>
              <w:pStyle w:val="TableParagraph"/>
              <w:spacing w:line="301" w:lineRule="exact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spacing w:before="3"/>
              <w:rPr>
                <w:b/>
                <w:sz w:val="30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spacing w:before="3"/>
              <w:rPr>
                <w:b/>
                <w:sz w:val="30"/>
                <w:lang w:val="uk-UA"/>
              </w:rPr>
            </w:pPr>
          </w:p>
        </w:tc>
      </w:tr>
      <w:tr w:rsidR="00862D22" w:rsidTr="00862D22">
        <w:trPr>
          <w:jc w:val="center"/>
        </w:trPr>
        <w:tc>
          <w:tcPr>
            <w:tcW w:w="1221" w:type="dxa"/>
          </w:tcPr>
          <w:p w:rsidR="00862D22" w:rsidRPr="00764F41" w:rsidRDefault="00862D22" w:rsidP="00640977">
            <w:pPr>
              <w:pStyle w:val="TableParagraph"/>
              <w:spacing w:line="264" w:lineRule="auto"/>
              <w:ind w:right="125"/>
              <w:rPr>
                <w:sz w:val="26"/>
                <w:lang w:val="uk-UA"/>
              </w:rPr>
            </w:pPr>
            <w:r>
              <w:rPr>
                <w:sz w:val="28"/>
              </w:rPr>
              <w:t>ПРН</w:t>
            </w:r>
            <w:r w:rsidRPr="00764F41">
              <w:rPr>
                <w:sz w:val="26"/>
                <w:lang w:val="uk-UA"/>
              </w:rPr>
              <w:t>10</w:t>
            </w:r>
          </w:p>
        </w:tc>
        <w:tc>
          <w:tcPr>
            <w:tcW w:w="800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03" w:type="dxa"/>
          </w:tcPr>
          <w:p w:rsidR="00862D22" w:rsidRPr="00764F41" w:rsidRDefault="00862D22" w:rsidP="00003300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79" w:type="dxa"/>
          </w:tcPr>
          <w:p w:rsidR="00862D22" w:rsidRPr="00764F41" w:rsidRDefault="00862D22" w:rsidP="00003300">
            <w:pPr>
              <w:pStyle w:val="TableParagraph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32" w:type="dxa"/>
          </w:tcPr>
          <w:p w:rsidR="00862D22" w:rsidRPr="00764F41" w:rsidRDefault="00862D22" w:rsidP="00003300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spacing w:before="3"/>
              <w:rPr>
                <w:b/>
                <w:sz w:val="30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spacing w:before="3"/>
              <w:rPr>
                <w:b/>
                <w:sz w:val="30"/>
                <w:lang w:val="uk-UA"/>
              </w:rPr>
            </w:pPr>
          </w:p>
        </w:tc>
      </w:tr>
      <w:tr w:rsidR="00862D22" w:rsidTr="00862D22">
        <w:trPr>
          <w:jc w:val="center"/>
        </w:trPr>
        <w:tc>
          <w:tcPr>
            <w:tcW w:w="1221" w:type="dxa"/>
          </w:tcPr>
          <w:p w:rsidR="00862D22" w:rsidRPr="00764F41" w:rsidRDefault="00862D22" w:rsidP="00640977">
            <w:pPr>
              <w:pStyle w:val="TableParagraph"/>
              <w:spacing w:line="264" w:lineRule="auto"/>
              <w:ind w:right="125"/>
              <w:rPr>
                <w:sz w:val="26"/>
                <w:lang w:val="uk-UA"/>
              </w:rPr>
            </w:pPr>
            <w:r>
              <w:rPr>
                <w:sz w:val="28"/>
              </w:rPr>
              <w:t>ПРН</w:t>
            </w:r>
            <w:r w:rsidRPr="00764F41">
              <w:rPr>
                <w:sz w:val="26"/>
                <w:lang w:val="uk-UA"/>
              </w:rPr>
              <w:t>11</w:t>
            </w:r>
          </w:p>
        </w:tc>
        <w:tc>
          <w:tcPr>
            <w:tcW w:w="800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3" w:type="dxa"/>
          </w:tcPr>
          <w:p w:rsidR="00862D22" w:rsidRPr="00764F41" w:rsidRDefault="00862D22" w:rsidP="00003300">
            <w:pPr>
              <w:pStyle w:val="TableParagraph"/>
              <w:ind w:right="11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03" w:type="dxa"/>
          </w:tcPr>
          <w:p w:rsidR="00862D22" w:rsidRPr="00764F41" w:rsidRDefault="00862D22" w:rsidP="00003300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79" w:type="dxa"/>
          </w:tcPr>
          <w:p w:rsidR="00862D22" w:rsidRPr="00764F41" w:rsidRDefault="00862D22" w:rsidP="00003300">
            <w:pPr>
              <w:pStyle w:val="TableParagraph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32" w:type="dxa"/>
          </w:tcPr>
          <w:p w:rsidR="00862D22" w:rsidRPr="00764F41" w:rsidRDefault="00862D22" w:rsidP="00003300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spacing w:before="3"/>
              <w:rPr>
                <w:b/>
                <w:sz w:val="30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spacing w:before="3"/>
              <w:rPr>
                <w:b/>
                <w:sz w:val="30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spacing w:before="3"/>
              <w:rPr>
                <w:b/>
                <w:sz w:val="30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spacing w:before="3"/>
              <w:rPr>
                <w:b/>
                <w:sz w:val="30"/>
                <w:lang w:val="uk-UA"/>
              </w:rPr>
            </w:pPr>
          </w:p>
        </w:tc>
      </w:tr>
      <w:tr w:rsidR="00862D22" w:rsidTr="00862D22">
        <w:trPr>
          <w:jc w:val="center"/>
        </w:trPr>
        <w:tc>
          <w:tcPr>
            <w:tcW w:w="1221" w:type="dxa"/>
          </w:tcPr>
          <w:p w:rsidR="00862D22" w:rsidRPr="00764F41" w:rsidRDefault="00862D22" w:rsidP="00640977">
            <w:pPr>
              <w:pStyle w:val="TableParagraph"/>
              <w:spacing w:line="264" w:lineRule="auto"/>
              <w:ind w:right="125"/>
              <w:rPr>
                <w:sz w:val="26"/>
                <w:lang w:val="uk-UA"/>
              </w:rPr>
            </w:pPr>
            <w:r>
              <w:rPr>
                <w:sz w:val="28"/>
              </w:rPr>
              <w:t>ПРН</w:t>
            </w:r>
            <w:r w:rsidRPr="00764F41">
              <w:rPr>
                <w:sz w:val="26"/>
                <w:lang w:val="uk-UA"/>
              </w:rPr>
              <w:t>12</w:t>
            </w:r>
          </w:p>
        </w:tc>
        <w:tc>
          <w:tcPr>
            <w:tcW w:w="800" w:type="dxa"/>
          </w:tcPr>
          <w:p w:rsidR="00862D22" w:rsidRPr="00764F41" w:rsidRDefault="00862D22" w:rsidP="00003300">
            <w:pPr>
              <w:pStyle w:val="TableParagraph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3" w:type="dxa"/>
          </w:tcPr>
          <w:p w:rsidR="00862D22" w:rsidRPr="00764F41" w:rsidRDefault="00862D22" w:rsidP="00003300">
            <w:pPr>
              <w:pStyle w:val="TableParagraph"/>
              <w:ind w:right="11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03" w:type="dxa"/>
          </w:tcPr>
          <w:p w:rsidR="00862D22" w:rsidRPr="00764F41" w:rsidRDefault="00862D22" w:rsidP="00003300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79" w:type="dxa"/>
          </w:tcPr>
          <w:p w:rsidR="00862D22" w:rsidRPr="00764F41" w:rsidRDefault="00862D22" w:rsidP="00003300">
            <w:pPr>
              <w:pStyle w:val="TableParagraph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32" w:type="dxa"/>
          </w:tcPr>
          <w:p w:rsidR="00862D22" w:rsidRPr="00764F41" w:rsidRDefault="00862D22" w:rsidP="00003300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</w:tr>
      <w:tr w:rsidR="00862D22" w:rsidTr="00862D22">
        <w:trPr>
          <w:jc w:val="center"/>
        </w:trPr>
        <w:tc>
          <w:tcPr>
            <w:tcW w:w="1221" w:type="dxa"/>
          </w:tcPr>
          <w:p w:rsidR="00862D22" w:rsidRPr="00764F41" w:rsidRDefault="00862D22" w:rsidP="00640977">
            <w:pPr>
              <w:pStyle w:val="TableParagraph"/>
              <w:spacing w:line="264" w:lineRule="auto"/>
              <w:ind w:right="125"/>
              <w:rPr>
                <w:sz w:val="26"/>
                <w:lang w:val="uk-UA"/>
              </w:rPr>
            </w:pPr>
            <w:r>
              <w:rPr>
                <w:sz w:val="28"/>
              </w:rPr>
              <w:t>ПРН</w:t>
            </w:r>
            <w:r w:rsidRPr="00764F41">
              <w:rPr>
                <w:sz w:val="26"/>
                <w:lang w:val="uk-UA"/>
              </w:rPr>
              <w:t>13</w:t>
            </w:r>
          </w:p>
        </w:tc>
        <w:tc>
          <w:tcPr>
            <w:tcW w:w="800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3" w:type="dxa"/>
          </w:tcPr>
          <w:p w:rsidR="00862D22" w:rsidRPr="00764F41" w:rsidRDefault="00862D22" w:rsidP="00003300">
            <w:pPr>
              <w:pStyle w:val="TableParagraph"/>
              <w:ind w:right="11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03" w:type="dxa"/>
          </w:tcPr>
          <w:p w:rsidR="00862D22" w:rsidRPr="00764F41" w:rsidRDefault="00862D22" w:rsidP="00003300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79" w:type="dxa"/>
          </w:tcPr>
          <w:p w:rsidR="00862D22" w:rsidRPr="00764F41" w:rsidRDefault="00862D22" w:rsidP="00003300">
            <w:pPr>
              <w:pStyle w:val="TableParagraph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32" w:type="dxa"/>
          </w:tcPr>
          <w:p w:rsidR="00862D22" w:rsidRPr="00764F41" w:rsidRDefault="00862D22" w:rsidP="00003300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spacing w:before="3"/>
              <w:rPr>
                <w:b/>
                <w:sz w:val="30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spacing w:before="3"/>
              <w:rPr>
                <w:b/>
                <w:sz w:val="30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spacing w:before="3"/>
              <w:rPr>
                <w:b/>
                <w:sz w:val="30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spacing w:before="3"/>
              <w:rPr>
                <w:b/>
                <w:sz w:val="30"/>
                <w:lang w:val="uk-UA"/>
              </w:rPr>
            </w:pPr>
          </w:p>
        </w:tc>
      </w:tr>
      <w:tr w:rsidR="00862D22" w:rsidTr="00862D22">
        <w:trPr>
          <w:jc w:val="center"/>
        </w:trPr>
        <w:tc>
          <w:tcPr>
            <w:tcW w:w="1221" w:type="dxa"/>
          </w:tcPr>
          <w:p w:rsidR="00862D22" w:rsidRPr="00764F41" w:rsidRDefault="00862D22" w:rsidP="00640977">
            <w:pPr>
              <w:pStyle w:val="TableParagraph"/>
              <w:spacing w:line="264" w:lineRule="auto"/>
              <w:ind w:right="125"/>
              <w:rPr>
                <w:sz w:val="26"/>
                <w:lang w:val="uk-UA"/>
              </w:rPr>
            </w:pPr>
            <w:r>
              <w:rPr>
                <w:sz w:val="28"/>
              </w:rPr>
              <w:t>ПРН</w:t>
            </w:r>
            <w:r w:rsidRPr="00764F41">
              <w:rPr>
                <w:sz w:val="26"/>
                <w:lang w:val="uk-UA"/>
              </w:rPr>
              <w:t>14</w:t>
            </w:r>
          </w:p>
        </w:tc>
        <w:tc>
          <w:tcPr>
            <w:tcW w:w="800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3" w:type="dxa"/>
          </w:tcPr>
          <w:p w:rsidR="00862D22" w:rsidRPr="00764F41" w:rsidRDefault="00862D22" w:rsidP="00003300">
            <w:pPr>
              <w:pStyle w:val="TableParagraph"/>
              <w:ind w:right="11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03" w:type="dxa"/>
          </w:tcPr>
          <w:p w:rsidR="00862D22" w:rsidRPr="00764F41" w:rsidRDefault="00862D22" w:rsidP="00003300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79" w:type="dxa"/>
          </w:tcPr>
          <w:p w:rsidR="00862D22" w:rsidRPr="00764F41" w:rsidRDefault="00862D22" w:rsidP="00003300">
            <w:pPr>
              <w:pStyle w:val="TableParagraph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32" w:type="dxa"/>
          </w:tcPr>
          <w:p w:rsidR="00862D22" w:rsidRPr="00764F41" w:rsidRDefault="00862D22" w:rsidP="00003300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b/>
                <w:sz w:val="30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b/>
                <w:sz w:val="30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b/>
                <w:sz w:val="30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b/>
                <w:sz w:val="30"/>
                <w:lang w:val="uk-UA"/>
              </w:rPr>
            </w:pPr>
          </w:p>
        </w:tc>
      </w:tr>
      <w:tr w:rsidR="00862D22" w:rsidTr="00862D22">
        <w:trPr>
          <w:jc w:val="center"/>
        </w:trPr>
        <w:tc>
          <w:tcPr>
            <w:tcW w:w="1221" w:type="dxa"/>
          </w:tcPr>
          <w:p w:rsidR="00862D22" w:rsidRPr="00764F41" w:rsidRDefault="00862D22" w:rsidP="00640977">
            <w:pPr>
              <w:pStyle w:val="TableParagraph"/>
              <w:spacing w:line="264" w:lineRule="auto"/>
              <w:ind w:right="125"/>
              <w:rPr>
                <w:sz w:val="26"/>
                <w:lang w:val="uk-UA"/>
              </w:rPr>
            </w:pPr>
            <w:r>
              <w:rPr>
                <w:sz w:val="28"/>
              </w:rPr>
              <w:t>ПРН</w:t>
            </w:r>
            <w:r w:rsidRPr="00764F41">
              <w:rPr>
                <w:sz w:val="26"/>
                <w:lang w:val="uk-UA"/>
              </w:rPr>
              <w:t>15</w:t>
            </w:r>
          </w:p>
        </w:tc>
        <w:tc>
          <w:tcPr>
            <w:tcW w:w="800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3" w:type="dxa"/>
          </w:tcPr>
          <w:p w:rsidR="00862D22" w:rsidRPr="00764F41" w:rsidRDefault="00862D22" w:rsidP="00003300">
            <w:pPr>
              <w:pStyle w:val="TableParagraph"/>
              <w:ind w:right="11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03" w:type="dxa"/>
          </w:tcPr>
          <w:p w:rsidR="00862D22" w:rsidRPr="00764F41" w:rsidRDefault="00862D22" w:rsidP="00003300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79" w:type="dxa"/>
          </w:tcPr>
          <w:p w:rsidR="00862D22" w:rsidRPr="00764F41" w:rsidRDefault="00862D22" w:rsidP="00003300">
            <w:pPr>
              <w:pStyle w:val="TableParagraph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32" w:type="dxa"/>
          </w:tcPr>
          <w:p w:rsidR="00862D22" w:rsidRPr="00764F41" w:rsidRDefault="00862D22" w:rsidP="00003300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spacing w:before="3"/>
              <w:rPr>
                <w:b/>
                <w:sz w:val="30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spacing w:before="3"/>
              <w:rPr>
                <w:b/>
                <w:sz w:val="30"/>
                <w:lang w:val="uk-UA"/>
              </w:rPr>
            </w:pPr>
          </w:p>
        </w:tc>
      </w:tr>
      <w:tr w:rsidR="00862D22" w:rsidTr="00862D22">
        <w:trPr>
          <w:jc w:val="center"/>
        </w:trPr>
        <w:tc>
          <w:tcPr>
            <w:tcW w:w="1221" w:type="dxa"/>
          </w:tcPr>
          <w:p w:rsidR="00862D22" w:rsidRPr="00764F41" w:rsidRDefault="00862D22" w:rsidP="00640977">
            <w:pPr>
              <w:pStyle w:val="TableParagraph"/>
              <w:spacing w:line="264" w:lineRule="auto"/>
              <w:ind w:right="125"/>
              <w:rPr>
                <w:sz w:val="26"/>
                <w:lang w:val="uk-UA"/>
              </w:rPr>
            </w:pPr>
            <w:r>
              <w:rPr>
                <w:sz w:val="28"/>
              </w:rPr>
              <w:t>ПРН</w:t>
            </w:r>
            <w:r w:rsidRPr="00764F41">
              <w:rPr>
                <w:sz w:val="26"/>
                <w:lang w:val="uk-UA"/>
              </w:rPr>
              <w:t>16</w:t>
            </w:r>
          </w:p>
        </w:tc>
        <w:tc>
          <w:tcPr>
            <w:tcW w:w="800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03" w:type="dxa"/>
          </w:tcPr>
          <w:p w:rsidR="00862D22" w:rsidRPr="00764F41" w:rsidRDefault="00862D22" w:rsidP="00003300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79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32" w:type="dxa"/>
          </w:tcPr>
          <w:p w:rsidR="00862D22" w:rsidRPr="00764F41" w:rsidRDefault="00862D22" w:rsidP="00003300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spacing w:before="3"/>
              <w:rPr>
                <w:b/>
                <w:sz w:val="30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spacing w:before="3"/>
              <w:rPr>
                <w:b/>
                <w:sz w:val="30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spacing w:before="3"/>
              <w:rPr>
                <w:b/>
                <w:sz w:val="30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spacing w:before="3"/>
              <w:rPr>
                <w:b/>
                <w:sz w:val="30"/>
                <w:lang w:val="uk-UA"/>
              </w:rPr>
            </w:pPr>
          </w:p>
        </w:tc>
      </w:tr>
      <w:tr w:rsidR="00862D22" w:rsidTr="00862D22">
        <w:trPr>
          <w:jc w:val="center"/>
        </w:trPr>
        <w:tc>
          <w:tcPr>
            <w:tcW w:w="1221" w:type="dxa"/>
          </w:tcPr>
          <w:p w:rsidR="00862D22" w:rsidRPr="00764F41" w:rsidRDefault="00862D22" w:rsidP="00640977">
            <w:pPr>
              <w:pStyle w:val="TableParagraph"/>
              <w:spacing w:line="264" w:lineRule="auto"/>
              <w:ind w:right="183"/>
              <w:rPr>
                <w:sz w:val="26"/>
                <w:lang w:val="uk-UA"/>
              </w:rPr>
            </w:pPr>
            <w:r>
              <w:rPr>
                <w:sz w:val="28"/>
              </w:rPr>
              <w:t>ПРН</w:t>
            </w:r>
            <w:r w:rsidRPr="00764F41">
              <w:rPr>
                <w:sz w:val="26"/>
                <w:lang w:val="uk-UA"/>
              </w:rPr>
              <w:t>17</w:t>
            </w:r>
          </w:p>
        </w:tc>
        <w:tc>
          <w:tcPr>
            <w:tcW w:w="800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903" w:type="dxa"/>
          </w:tcPr>
          <w:p w:rsidR="00862D22" w:rsidRPr="00764F41" w:rsidRDefault="00862D22" w:rsidP="00003300">
            <w:pPr>
              <w:pStyle w:val="TableParagraph"/>
              <w:ind w:right="111"/>
              <w:jc w:val="center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03" w:type="dxa"/>
          </w:tcPr>
          <w:p w:rsidR="00862D22" w:rsidRPr="00764F41" w:rsidRDefault="00862D22" w:rsidP="00003300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79" w:type="dxa"/>
          </w:tcPr>
          <w:p w:rsidR="00862D22" w:rsidRPr="00764F41" w:rsidRDefault="00862D22" w:rsidP="00003300">
            <w:pPr>
              <w:pStyle w:val="TableParagraph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32" w:type="dxa"/>
          </w:tcPr>
          <w:p w:rsidR="00862D22" w:rsidRPr="00764F41" w:rsidRDefault="00862D22" w:rsidP="00003300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b/>
                <w:sz w:val="30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b/>
                <w:sz w:val="30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</w:tr>
      <w:tr w:rsidR="00862D22" w:rsidTr="00862D22">
        <w:trPr>
          <w:jc w:val="center"/>
        </w:trPr>
        <w:tc>
          <w:tcPr>
            <w:tcW w:w="1221" w:type="dxa"/>
          </w:tcPr>
          <w:p w:rsidR="00862D22" w:rsidRPr="00764F41" w:rsidRDefault="00862D22" w:rsidP="00640977">
            <w:pPr>
              <w:pStyle w:val="TableParagraph"/>
              <w:spacing w:line="264" w:lineRule="auto"/>
              <w:ind w:right="125"/>
              <w:rPr>
                <w:sz w:val="26"/>
                <w:lang w:val="uk-UA"/>
              </w:rPr>
            </w:pPr>
            <w:r>
              <w:rPr>
                <w:sz w:val="28"/>
              </w:rPr>
              <w:t>ПРН</w:t>
            </w:r>
            <w:r w:rsidRPr="00764F41">
              <w:rPr>
                <w:sz w:val="26"/>
                <w:lang w:val="uk-UA"/>
              </w:rPr>
              <w:t>18</w:t>
            </w:r>
          </w:p>
        </w:tc>
        <w:tc>
          <w:tcPr>
            <w:tcW w:w="800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0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79" w:type="dxa"/>
          </w:tcPr>
          <w:p w:rsidR="00862D22" w:rsidRPr="00764F41" w:rsidRDefault="00862D22" w:rsidP="00003300">
            <w:pPr>
              <w:pStyle w:val="TableParagraph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3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862D22" w:rsidTr="00862D22">
        <w:trPr>
          <w:jc w:val="center"/>
        </w:trPr>
        <w:tc>
          <w:tcPr>
            <w:tcW w:w="1221" w:type="dxa"/>
          </w:tcPr>
          <w:p w:rsidR="00862D22" w:rsidRPr="00764F41" w:rsidRDefault="00862D22" w:rsidP="00640977">
            <w:pPr>
              <w:pStyle w:val="TableParagraph"/>
              <w:spacing w:line="264" w:lineRule="auto"/>
              <w:ind w:right="125"/>
              <w:rPr>
                <w:sz w:val="26"/>
                <w:lang w:val="uk-UA"/>
              </w:rPr>
            </w:pPr>
            <w:r>
              <w:rPr>
                <w:sz w:val="28"/>
              </w:rPr>
              <w:t>ПРН</w:t>
            </w:r>
            <w:r w:rsidRPr="00764F41">
              <w:rPr>
                <w:sz w:val="26"/>
                <w:lang w:val="uk-UA"/>
              </w:rPr>
              <w:t>19</w:t>
            </w:r>
          </w:p>
        </w:tc>
        <w:tc>
          <w:tcPr>
            <w:tcW w:w="800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0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779" w:type="dxa"/>
          </w:tcPr>
          <w:p w:rsidR="00862D22" w:rsidRPr="00764F41" w:rsidRDefault="00862D22" w:rsidP="00003300">
            <w:pPr>
              <w:pStyle w:val="TableParagraph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3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862D22" w:rsidTr="00862D22">
        <w:trPr>
          <w:jc w:val="center"/>
        </w:trPr>
        <w:tc>
          <w:tcPr>
            <w:tcW w:w="1221" w:type="dxa"/>
          </w:tcPr>
          <w:p w:rsidR="00862D22" w:rsidRPr="00764F41" w:rsidRDefault="00862D22" w:rsidP="000727E8">
            <w:pPr>
              <w:pStyle w:val="TableParagraph"/>
              <w:spacing w:line="264" w:lineRule="auto"/>
              <w:ind w:right="125"/>
              <w:rPr>
                <w:sz w:val="26"/>
                <w:lang w:val="uk-UA"/>
              </w:rPr>
            </w:pPr>
            <w:r>
              <w:rPr>
                <w:sz w:val="28"/>
              </w:rPr>
              <w:t>ПРН</w:t>
            </w:r>
            <w:r w:rsidRPr="00764F41">
              <w:rPr>
                <w:sz w:val="26"/>
                <w:lang w:val="uk-UA"/>
              </w:rPr>
              <w:t>2</w:t>
            </w:r>
            <w:r>
              <w:rPr>
                <w:sz w:val="26"/>
                <w:lang w:val="uk-UA"/>
              </w:rPr>
              <w:t>0</w:t>
            </w:r>
          </w:p>
        </w:tc>
        <w:tc>
          <w:tcPr>
            <w:tcW w:w="800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2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903" w:type="dxa"/>
          </w:tcPr>
          <w:p w:rsidR="00862D22" w:rsidRPr="00764F41" w:rsidRDefault="00862D22" w:rsidP="00003300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803" w:type="dxa"/>
          </w:tcPr>
          <w:p w:rsidR="00862D22" w:rsidRPr="00764F41" w:rsidRDefault="00862D22" w:rsidP="00003300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779" w:type="dxa"/>
          </w:tcPr>
          <w:p w:rsidR="00862D22" w:rsidRPr="00764F41" w:rsidRDefault="00862D22" w:rsidP="00003300">
            <w:pPr>
              <w:pStyle w:val="TableParagraph"/>
              <w:ind w:left="113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832" w:type="dxa"/>
          </w:tcPr>
          <w:p w:rsidR="00862D22" w:rsidRPr="00764F41" w:rsidRDefault="00862D22" w:rsidP="00003300">
            <w:pPr>
              <w:pStyle w:val="TableParagraph"/>
              <w:ind w:left="111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b/>
                <w:sz w:val="30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003300">
            <w:pPr>
              <w:pStyle w:val="TableParagraph"/>
              <w:rPr>
                <w:b/>
                <w:sz w:val="30"/>
                <w:lang w:val="uk-UA"/>
              </w:rPr>
            </w:pP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10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  <w:tc>
          <w:tcPr>
            <w:tcW w:w="673" w:type="dxa"/>
          </w:tcPr>
          <w:p w:rsidR="00862D22" w:rsidRPr="00764F41" w:rsidRDefault="00862D22" w:rsidP="009F1503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764F41">
              <w:rPr>
                <w:sz w:val="28"/>
                <w:lang w:val="uk-UA"/>
              </w:rPr>
              <w:t>+</w:t>
            </w:r>
          </w:p>
        </w:tc>
      </w:tr>
    </w:tbl>
    <w:p w:rsidR="002371C1" w:rsidRPr="00764F41" w:rsidRDefault="002371C1" w:rsidP="00003300">
      <w:pPr>
        <w:ind w:firstLine="0"/>
        <w:sectPr w:rsidR="002371C1" w:rsidRPr="00764F41">
          <w:pgSz w:w="16840" w:h="11910" w:orient="landscape"/>
          <w:pgMar w:top="1100" w:right="900" w:bottom="1220" w:left="920" w:header="0" w:footer="1021" w:gutter="0"/>
          <w:cols w:space="720"/>
        </w:sectPr>
      </w:pPr>
    </w:p>
    <w:p w:rsidR="002371C1" w:rsidRPr="002371C1" w:rsidRDefault="002371C1" w:rsidP="000727E8">
      <w:pPr>
        <w:ind w:firstLine="0"/>
        <w:rPr>
          <w:lang w:eastAsia="en-US"/>
        </w:rPr>
      </w:pPr>
    </w:p>
    <w:sectPr w:rsidR="002371C1" w:rsidRPr="002371C1" w:rsidSect="00C90310">
      <w:pgSz w:w="16838" w:h="11906" w:orient="landscape"/>
      <w:pgMar w:top="1418" w:right="1134" w:bottom="850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72" w:rsidRDefault="00DE2872" w:rsidP="00A5500E">
      <w:pPr>
        <w:spacing w:line="240" w:lineRule="auto"/>
      </w:pPr>
      <w:r>
        <w:separator/>
      </w:r>
    </w:p>
  </w:endnote>
  <w:endnote w:type="continuationSeparator" w:id="0">
    <w:p w:rsidR="00DE2872" w:rsidRDefault="00DE2872" w:rsidP="00A55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817963"/>
      <w:docPartObj>
        <w:docPartGallery w:val="Page Numbers (Bottom of Page)"/>
        <w:docPartUnique/>
      </w:docPartObj>
    </w:sdtPr>
    <w:sdtEndPr/>
    <w:sdtContent>
      <w:p w:rsidR="00640977" w:rsidRDefault="0064097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D22" w:rsidRPr="00862D22">
          <w:rPr>
            <w:noProof/>
            <w:lang w:val="ru-RU"/>
          </w:rPr>
          <w:t>14</w:t>
        </w:r>
        <w:r>
          <w:fldChar w:fldCharType="end"/>
        </w:r>
      </w:p>
    </w:sdtContent>
  </w:sdt>
  <w:p w:rsidR="00640977" w:rsidRDefault="0064097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77" w:rsidRDefault="00DE2872">
    <w:pPr>
      <w:pStyle w:val="af2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25.5pt;margin-top:529.25pt;width:19pt;height:16.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" filled="f" stroked="f">
          <o:lock v:ext="edit" aspectratio="t" verticies="t" text="t" shapetype="t"/>
          <v:textbox inset="0,0,0,0">
            <w:txbxContent>
              <w:p w:rsidR="00640977" w:rsidRDefault="00640977">
                <w:pPr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62D22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72" w:rsidRDefault="00DE2872" w:rsidP="00A5500E">
      <w:pPr>
        <w:spacing w:line="240" w:lineRule="auto"/>
      </w:pPr>
      <w:r>
        <w:separator/>
      </w:r>
    </w:p>
  </w:footnote>
  <w:footnote w:type="continuationSeparator" w:id="0">
    <w:p w:rsidR="00DE2872" w:rsidRDefault="00DE2872" w:rsidP="00A550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A8B"/>
    <w:multiLevelType w:val="hybridMultilevel"/>
    <w:tmpl w:val="67CA4214"/>
    <w:lvl w:ilvl="0" w:tplc="40265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4D7C69"/>
    <w:multiLevelType w:val="hybridMultilevel"/>
    <w:tmpl w:val="14206148"/>
    <w:lvl w:ilvl="0" w:tplc="40265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E604F3"/>
    <w:multiLevelType w:val="hybridMultilevel"/>
    <w:tmpl w:val="F5F0BDD0"/>
    <w:lvl w:ilvl="0" w:tplc="40265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12C9C"/>
    <w:multiLevelType w:val="hybridMultilevel"/>
    <w:tmpl w:val="F05E075E"/>
    <w:lvl w:ilvl="0" w:tplc="07F0EF7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6750F"/>
    <w:multiLevelType w:val="hybridMultilevel"/>
    <w:tmpl w:val="169E196A"/>
    <w:lvl w:ilvl="0" w:tplc="40265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104C6"/>
    <w:multiLevelType w:val="hybridMultilevel"/>
    <w:tmpl w:val="1CDEF1E0"/>
    <w:lvl w:ilvl="0" w:tplc="40265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CA3919"/>
    <w:multiLevelType w:val="hybridMultilevel"/>
    <w:tmpl w:val="4238CAD8"/>
    <w:lvl w:ilvl="0" w:tplc="40265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1424EA"/>
    <w:multiLevelType w:val="hybridMultilevel"/>
    <w:tmpl w:val="A2EE268A"/>
    <w:lvl w:ilvl="0" w:tplc="00C4D7A8">
      <w:start w:val="1"/>
      <w:numFmt w:val="decimal"/>
      <w:lvlText w:val="%1."/>
      <w:lvlJc w:val="left"/>
      <w:pPr>
        <w:ind w:left="96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CDEEDB2A">
      <w:start w:val="1"/>
      <w:numFmt w:val="decimal"/>
      <w:lvlText w:val="%2."/>
      <w:lvlJc w:val="left"/>
      <w:pPr>
        <w:ind w:left="274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9B64F094">
      <w:numFmt w:val="bullet"/>
      <w:lvlText w:val="•"/>
      <w:lvlJc w:val="left"/>
      <w:pPr>
        <w:ind w:left="3551" w:hanging="281"/>
      </w:pPr>
      <w:rPr>
        <w:rFonts w:hint="default"/>
        <w:lang w:val="en-US" w:eastAsia="en-US" w:bidi="ar-SA"/>
      </w:rPr>
    </w:lvl>
    <w:lvl w:ilvl="3" w:tplc="0138177A">
      <w:numFmt w:val="bullet"/>
      <w:lvlText w:val="•"/>
      <w:lvlJc w:val="left"/>
      <w:pPr>
        <w:ind w:left="4363" w:hanging="281"/>
      </w:pPr>
      <w:rPr>
        <w:rFonts w:hint="default"/>
        <w:lang w:val="en-US" w:eastAsia="en-US" w:bidi="ar-SA"/>
      </w:rPr>
    </w:lvl>
    <w:lvl w:ilvl="4" w:tplc="13D63F90">
      <w:numFmt w:val="bullet"/>
      <w:lvlText w:val="•"/>
      <w:lvlJc w:val="left"/>
      <w:pPr>
        <w:ind w:left="5175" w:hanging="281"/>
      </w:pPr>
      <w:rPr>
        <w:rFonts w:hint="default"/>
        <w:lang w:val="en-US" w:eastAsia="en-US" w:bidi="ar-SA"/>
      </w:rPr>
    </w:lvl>
    <w:lvl w:ilvl="5" w:tplc="04D834F4">
      <w:numFmt w:val="bullet"/>
      <w:lvlText w:val="•"/>
      <w:lvlJc w:val="left"/>
      <w:pPr>
        <w:ind w:left="5987" w:hanging="281"/>
      </w:pPr>
      <w:rPr>
        <w:rFonts w:hint="default"/>
        <w:lang w:val="en-US" w:eastAsia="en-US" w:bidi="ar-SA"/>
      </w:rPr>
    </w:lvl>
    <w:lvl w:ilvl="6" w:tplc="F2B82066">
      <w:numFmt w:val="bullet"/>
      <w:lvlText w:val="•"/>
      <w:lvlJc w:val="left"/>
      <w:pPr>
        <w:ind w:left="6799" w:hanging="281"/>
      </w:pPr>
      <w:rPr>
        <w:rFonts w:hint="default"/>
        <w:lang w:val="en-US" w:eastAsia="en-US" w:bidi="ar-SA"/>
      </w:rPr>
    </w:lvl>
    <w:lvl w:ilvl="7" w:tplc="5F129EE8">
      <w:numFmt w:val="bullet"/>
      <w:lvlText w:val="•"/>
      <w:lvlJc w:val="left"/>
      <w:pPr>
        <w:ind w:left="7610" w:hanging="281"/>
      </w:pPr>
      <w:rPr>
        <w:rFonts w:hint="default"/>
        <w:lang w:val="en-US" w:eastAsia="en-US" w:bidi="ar-SA"/>
      </w:rPr>
    </w:lvl>
    <w:lvl w:ilvl="8" w:tplc="B4246876">
      <w:numFmt w:val="bullet"/>
      <w:lvlText w:val="•"/>
      <w:lvlJc w:val="left"/>
      <w:pPr>
        <w:ind w:left="8422" w:hanging="281"/>
      </w:pPr>
      <w:rPr>
        <w:rFonts w:hint="default"/>
        <w:lang w:val="en-US" w:eastAsia="en-US" w:bidi="ar-SA"/>
      </w:rPr>
    </w:lvl>
  </w:abstractNum>
  <w:abstractNum w:abstractNumId="8">
    <w:nsid w:val="5CBB29A7"/>
    <w:multiLevelType w:val="hybridMultilevel"/>
    <w:tmpl w:val="602E2E5A"/>
    <w:lvl w:ilvl="0" w:tplc="40265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062C7"/>
    <w:multiLevelType w:val="hybridMultilevel"/>
    <w:tmpl w:val="56B02E54"/>
    <w:lvl w:ilvl="0" w:tplc="40265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560D1"/>
    <w:multiLevelType w:val="hybridMultilevel"/>
    <w:tmpl w:val="D826DDB0"/>
    <w:lvl w:ilvl="0" w:tplc="40265B5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736F30E8"/>
    <w:multiLevelType w:val="hybridMultilevel"/>
    <w:tmpl w:val="ED206710"/>
    <w:lvl w:ilvl="0" w:tplc="4FDC429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64D7A"/>
    <w:multiLevelType w:val="hybridMultilevel"/>
    <w:tmpl w:val="F3F6E89C"/>
    <w:lvl w:ilvl="0" w:tplc="89CE3F88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E84D03"/>
    <w:multiLevelType w:val="hybridMultilevel"/>
    <w:tmpl w:val="0C847C0A"/>
    <w:lvl w:ilvl="0" w:tplc="DFB4A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00E"/>
    <w:rsid w:val="00001E53"/>
    <w:rsid w:val="00003300"/>
    <w:rsid w:val="00004B3C"/>
    <w:rsid w:val="00006A11"/>
    <w:rsid w:val="00012161"/>
    <w:rsid w:val="000249AD"/>
    <w:rsid w:val="00037EB2"/>
    <w:rsid w:val="000727E8"/>
    <w:rsid w:val="00076CE8"/>
    <w:rsid w:val="000912C0"/>
    <w:rsid w:val="000A0DCF"/>
    <w:rsid w:val="000A16BB"/>
    <w:rsid w:val="000B0CAF"/>
    <w:rsid w:val="000B23E3"/>
    <w:rsid w:val="000C1106"/>
    <w:rsid w:val="000D2BD2"/>
    <w:rsid w:val="000E1433"/>
    <w:rsid w:val="000E48AA"/>
    <w:rsid w:val="000E59C6"/>
    <w:rsid w:val="000F1CB2"/>
    <w:rsid w:val="00140674"/>
    <w:rsid w:val="0017246E"/>
    <w:rsid w:val="00176E86"/>
    <w:rsid w:val="001855C8"/>
    <w:rsid w:val="001B3CEE"/>
    <w:rsid w:val="001C026E"/>
    <w:rsid w:val="001C1D67"/>
    <w:rsid w:val="001D3FD2"/>
    <w:rsid w:val="001E0CB4"/>
    <w:rsid w:val="001E4649"/>
    <w:rsid w:val="001E7173"/>
    <w:rsid w:val="001F28BB"/>
    <w:rsid w:val="00201940"/>
    <w:rsid w:val="00206A3A"/>
    <w:rsid w:val="002172C6"/>
    <w:rsid w:val="00220F31"/>
    <w:rsid w:val="00234780"/>
    <w:rsid w:val="002371C1"/>
    <w:rsid w:val="002377AC"/>
    <w:rsid w:val="00243FAE"/>
    <w:rsid w:val="00246361"/>
    <w:rsid w:val="002470B3"/>
    <w:rsid w:val="00253EFE"/>
    <w:rsid w:val="00256DF7"/>
    <w:rsid w:val="00271FDB"/>
    <w:rsid w:val="002853DA"/>
    <w:rsid w:val="00297589"/>
    <w:rsid w:val="002A5251"/>
    <w:rsid w:val="002C1ECB"/>
    <w:rsid w:val="002C2316"/>
    <w:rsid w:val="002E1C5F"/>
    <w:rsid w:val="002E4335"/>
    <w:rsid w:val="002E498D"/>
    <w:rsid w:val="002E70F9"/>
    <w:rsid w:val="00306208"/>
    <w:rsid w:val="0030637B"/>
    <w:rsid w:val="00321E97"/>
    <w:rsid w:val="00325FC2"/>
    <w:rsid w:val="003311D0"/>
    <w:rsid w:val="00342897"/>
    <w:rsid w:val="00352215"/>
    <w:rsid w:val="00353A01"/>
    <w:rsid w:val="0035799D"/>
    <w:rsid w:val="0038012F"/>
    <w:rsid w:val="003837BE"/>
    <w:rsid w:val="003876BF"/>
    <w:rsid w:val="003B5FBE"/>
    <w:rsid w:val="003C5D83"/>
    <w:rsid w:val="003D000F"/>
    <w:rsid w:val="003D5723"/>
    <w:rsid w:val="003D6A4C"/>
    <w:rsid w:val="00402444"/>
    <w:rsid w:val="00403E6F"/>
    <w:rsid w:val="00404BF2"/>
    <w:rsid w:val="00413426"/>
    <w:rsid w:val="00424FE9"/>
    <w:rsid w:val="0043070C"/>
    <w:rsid w:val="004320C6"/>
    <w:rsid w:val="00436CC1"/>
    <w:rsid w:val="0044000B"/>
    <w:rsid w:val="00440182"/>
    <w:rsid w:val="00450B01"/>
    <w:rsid w:val="004568ED"/>
    <w:rsid w:val="00474946"/>
    <w:rsid w:val="0048200C"/>
    <w:rsid w:val="004875F2"/>
    <w:rsid w:val="004A468E"/>
    <w:rsid w:val="004A5930"/>
    <w:rsid w:val="004B11C0"/>
    <w:rsid w:val="004B152F"/>
    <w:rsid w:val="004D7EF0"/>
    <w:rsid w:val="004E0EE1"/>
    <w:rsid w:val="004E4AB2"/>
    <w:rsid w:val="004F0F7A"/>
    <w:rsid w:val="00501A46"/>
    <w:rsid w:val="00520F3E"/>
    <w:rsid w:val="0053469B"/>
    <w:rsid w:val="00537183"/>
    <w:rsid w:val="00551EF5"/>
    <w:rsid w:val="0055344D"/>
    <w:rsid w:val="00554BBC"/>
    <w:rsid w:val="0056117A"/>
    <w:rsid w:val="0056127C"/>
    <w:rsid w:val="00565CCC"/>
    <w:rsid w:val="00567815"/>
    <w:rsid w:val="0057358A"/>
    <w:rsid w:val="005740C0"/>
    <w:rsid w:val="005753CD"/>
    <w:rsid w:val="0057624F"/>
    <w:rsid w:val="005A31AA"/>
    <w:rsid w:val="005C38F0"/>
    <w:rsid w:val="005D0374"/>
    <w:rsid w:val="005D2C2C"/>
    <w:rsid w:val="005E7CB5"/>
    <w:rsid w:val="005E7DC2"/>
    <w:rsid w:val="005F5903"/>
    <w:rsid w:val="006040E3"/>
    <w:rsid w:val="006062F3"/>
    <w:rsid w:val="006117A7"/>
    <w:rsid w:val="00614CB6"/>
    <w:rsid w:val="00632B52"/>
    <w:rsid w:val="00636049"/>
    <w:rsid w:val="00640977"/>
    <w:rsid w:val="0066132A"/>
    <w:rsid w:val="0066427B"/>
    <w:rsid w:val="00694179"/>
    <w:rsid w:val="00697925"/>
    <w:rsid w:val="006A233C"/>
    <w:rsid w:val="006B59BC"/>
    <w:rsid w:val="006D7EBE"/>
    <w:rsid w:val="006E2935"/>
    <w:rsid w:val="006E3EC8"/>
    <w:rsid w:val="006F50BB"/>
    <w:rsid w:val="006F52CE"/>
    <w:rsid w:val="007078D7"/>
    <w:rsid w:val="00786254"/>
    <w:rsid w:val="007A1935"/>
    <w:rsid w:val="007C346E"/>
    <w:rsid w:val="007C6D7C"/>
    <w:rsid w:val="007D3402"/>
    <w:rsid w:val="007D610B"/>
    <w:rsid w:val="007E1424"/>
    <w:rsid w:val="007F1762"/>
    <w:rsid w:val="008031E9"/>
    <w:rsid w:val="0083103C"/>
    <w:rsid w:val="0083625F"/>
    <w:rsid w:val="00836346"/>
    <w:rsid w:val="00836BC5"/>
    <w:rsid w:val="008541E4"/>
    <w:rsid w:val="008614B7"/>
    <w:rsid w:val="00862D22"/>
    <w:rsid w:val="00864D0E"/>
    <w:rsid w:val="008707F6"/>
    <w:rsid w:val="00872920"/>
    <w:rsid w:val="008930E6"/>
    <w:rsid w:val="008931D4"/>
    <w:rsid w:val="008931D6"/>
    <w:rsid w:val="0089358A"/>
    <w:rsid w:val="008955DF"/>
    <w:rsid w:val="00897F6F"/>
    <w:rsid w:val="008A6F87"/>
    <w:rsid w:val="008C5C42"/>
    <w:rsid w:val="008D4093"/>
    <w:rsid w:val="0090361F"/>
    <w:rsid w:val="0091233D"/>
    <w:rsid w:val="00914A11"/>
    <w:rsid w:val="0091664B"/>
    <w:rsid w:val="00945715"/>
    <w:rsid w:val="009715D8"/>
    <w:rsid w:val="00995C26"/>
    <w:rsid w:val="009A7745"/>
    <w:rsid w:val="009B20C8"/>
    <w:rsid w:val="009C340F"/>
    <w:rsid w:val="009C5FB2"/>
    <w:rsid w:val="009C76CE"/>
    <w:rsid w:val="009D6759"/>
    <w:rsid w:val="009F5990"/>
    <w:rsid w:val="00A0108A"/>
    <w:rsid w:val="00A02A5E"/>
    <w:rsid w:val="00A06BF9"/>
    <w:rsid w:val="00A07E62"/>
    <w:rsid w:val="00A25D9B"/>
    <w:rsid w:val="00A462B5"/>
    <w:rsid w:val="00A5500E"/>
    <w:rsid w:val="00A55446"/>
    <w:rsid w:val="00A67770"/>
    <w:rsid w:val="00A742AA"/>
    <w:rsid w:val="00A81051"/>
    <w:rsid w:val="00A93948"/>
    <w:rsid w:val="00A96D49"/>
    <w:rsid w:val="00AA1A99"/>
    <w:rsid w:val="00AB79BF"/>
    <w:rsid w:val="00AC1D8F"/>
    <w:rsid w:val="00AF1C5C"/>
    <w:rsid w:val="00AF7C00"/>
    <w:rsid w:val="00B06349"/>
    <w:rsid w:val="00B10EC8"/>
    <w:rsid w:val="00B11548"/>
    <w:rsid w:val="00B14951"/>
    <w:rsid w:val="00B21750"/>
    <w:rsid w:val="00B269A4"/>
    <w:rsid w:val="00B3573F"/>
    <w:rsid w:val="00B45F2C"/>
    <w:rsid w:val="00B47A5F"/>
    <w:rsid w:val="00B618A9"/>
    <w:rsid w:val="00B6685A"/>
    <w:rsid w:val="00B80AC0"/>
    <w:rsid w:val="00B83525"/>
    <w:rsid w:val="00B86834"/>
    <w:rsid w:val="00B95CB4"/>
    <w:rsid w:val="00B979FC"/>
    <w:rsid w:val="00BA3364"/>
    <w:rsid w:val="00BD4858"/>
    <w:rsid w:val="00BD7FE6"/>
    <w:rsid w:val="00BE214C"/>
    <w:rsid w:val="00BE2E06"/>
    <w:rsid w:val="00BE2F0D"/>
    <w:rsid w:val="00BF3902"/>
    <w:rsid w:val="00BF6119"/>
    <w:rsid w:val="00C02901"/>
    <w:rsid w:val="00C20563"/>
    <w:rsid w:val="00C27A03"/>
    <w:rsid w:val="00C32441"/>
    <w:rsid w:val="00C34730"/>
    <w:rsid w:val="00C35298"/>
    <w:rsid w:val="00C45988"/>
    <w:rsid w:val="00C7170B"/>
    <w:rsid w:val="00C807F2"/>
    <w:rsid w:val="00C83738"/>
    <w:rsid w:val="00C90310"/>
    <w:rsid w:val="00C91E7C"/>
    <w:rsid w:val="00CA47DB"/>
    <w:rsid w:val="00CD5BB2"/>
    <w:rsid w:val="00CE339E"/>
    <w:rsid w:val="00D32A25"/>
    <w:rsid w:val="00D33148"/>
    <w:rsid w:val="00D549D4"/>
    <w:rsid w:val="00D67539"/>
    <w:rsid w:val="00D67959"/>
    <w:rsid w:val="00D70E46"/>
    <w:rsid w:val="00D94C2F"/>
    <w:rsid w:val="00DB17BE"/>
    <w:rsid w:val="00DB25AC"/>
    <w:rsid w:val="00DB561A"/>
    <w:rsid w:val="00DB5A6B"/>
    <w:rsid w:val="00DC2097"/>
    <w:rsid w:val="00DC3281"/>
    <w:rsid w:val="00DC7827"/>
    <w:rsid w:val="00DE2872"/>
    <w:rsid w:val="00DE3F27"/>
    <w:rsid w:val="00DF2492"/>
    <w:rsid w:val="00DF29E6"/>
    <w:rsid w:val="00E05B29"/>
    <w:rsid w:val="00E109A3"/>
    <w:rsid w:val="00E13837"/>
    <w:rsid w:val="00E2063A"/>
    <w:rsid w:val="00E27C29"/>
    <w:rsid w:val="00E4097A"/>
    <w:rsid w:val="00E462DC"/>
    <w:rsid w:val="00E65AE7"/>
    <w:rsid w:val="00E75A3D"/>
    <w:rsid w:val="00E75F49"/>
    <w:rsid w:val="00E97357"/>
    <w:rsid w:val="00EA4DA0"/>
    <w:rsid w:val="00EB7E23"/>
    <w:rsid w:val="00ED3917"/>
    <w:rsid w:val="00ED7FB5"/>
    <w:rsid w:val="00F067C2"/>
    <w:rsid w:val="00F1584D"/>
    <w:rsid w:val="00F169B6"/>
    <w:rsid w:val="00F21E5B"/>
    <w:rsid w:val="00F230EC"/>
    <w:rsid w:val="00F34831"/>
    <w:rsid w:val="00F40426"/>
    <w:rsid w:val="00F47F0B"/>
    <w:rsid w:val="00F5029D"/>
    <w:rsid w:val="00F54F64"/>
    <w:rsid w:val="00F607E4"/>
    <w:rsid w:val="00F67385"/>
    <w:rsid w:val="00F76CC9"/>
    <w:rsid w:val="00F76DF4"/>
    <w:rsid w:val="00F85EE3"/>
    <w:rsid w:val="00F95F97"/>
    <w:rsid w:val="00FA6983"/>
    <w:rsid w:val="00FD5771"/>
    <w:rsid w:val="00FD68E4"/>
    <w:rsid w:val="00FF3AB8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0E"/>
    <w:pPr>
      <w:overflowPunct w:val="0"/>
      <w:autoSpaceDE w:val="0"/>
      <w:autoSpaceDN w:val="0"/>
      <w:adjustRightInd w:val="0"/>
      <w:spacing w:after="0" w:line="264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0"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1"/>
    <w:qFormat/>
    <w:rsid w:val="00A5500E"/>
    <w:pPr>
      <w:keepNext/>
      <w:overflowPunct/>
      <w:autoSpaceDE/>
      <w:autoSpaceDN/>
      <w:adjustRightInd/>
      <w:spacing w:after="240"/>
      <w:ind w:firstLine="0"/>
      <w:jc w:val="center"/>
      <w:textAlignment w:val="auto"/>
      <w:outlineLvl w:val="0"/>
    </w:pPr>
    <w:rPr>
      <w:rFonts w:ascii="Cambria" w:hAnsi="Cambria"/>
      <w:b/>
      <w:bCs/>
      <w:iCs/>
      <w:caps/>
      <w:color w:val="auto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00E"/>
    <w:rPr>
      <w:rFonts w:ascii="Cambria" w:eastAsia="Times New Roman" w:hAnsi="Cambria" w:cs="Times New Roman"/>
      <w:b/>
      <w:bCs/>
      <w:iCs/>
      <w:caps/>
      <w:sz w:val="32"/>
      <w:szCs w:val="32"/>
      <w:lang w:val="uk-UA"/>
    </w:rPr>
  </w:style>
  <w:style w:type="character" w:styleId="a3">
    <w:name w:val="footnote reference"/>
    <w:semiHidden/>
    <w:unhideWhenUsed/>
    <w:rsid w:val="00A5500E"/>
    <w:rPr>
      <w:vertAlign w:val="superscript"/>
    </w:rPr>
  </w:style>
  <w:style w:type="paragraph" w:styleId="a4">
    <w:name w:val="TOC Heading"/>
    <w:basedOn w:val="1"/>
    <w:next w:val="a"/>
    <w:uiPriority w:val="39"/>
    <w:qFormat/>
    <w:rsid w:val="00A5500E"/>
    <w:pPr>
      <w:keepLines/>
      <w:spacing w:before="480" w:after="0" w:line="276" w:lineRule="auto"/>
      <w:jc w:val="left"/>
      <w:outlineLvl w:val="9"/>
    </w:pPr>
    <w:rPr>
      <w:bCs w:val="0"/>
      <w:caps w:val="0"/>
      <w:color w:val="365F91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rsid w:val="00694179"/>
    <w:pPr>
      <w:tabs>
        <w:tab w:val="left" w:pos="8505"/>
      </w:tabs>
      <w:spacing w:line="360" w:lineRule="auto"/>
      <w:ind w:right="850"/>
    </w:pPr>
    <w:rPr>
      <w:noProof/>
      <w:color w:val="FF0000"/>
      <w:sz w:val="28"/>
      <w:szCs w:val="28"/>
    </w:rPr>
  </w:style>
  <w:style w:type="character" w:styleId="a5">
    <w:name w:val="Hyperlink"/>
    <w:basedOn w:val="a0"/>
    <w:uiPriority w:val="99"/>
    <w:unhideWhenUsed/>
    <w:rsid w:val="00A5500E"/>
    <w:rPr>
      <w:color w:val="0000FF"/>
      <w:u w:val="single"/>
    </w:rPr>
  </w:style>
  <w:style w:type="character" w:customStyle="1" w:styleId="a6">
    <w:name w:val="Основний текст_"/>
    <w:link w:val="a7"/>
    <w:rsid w:val="00A5500E"/>
    <w:rPr>
      <w:sz w:val="23"/>
      <w:szCs w:val="23"/>
      <w:shd w:val="clear" w:color="auto" w:fill="FFFFFF"/>
    </w:rPr>
  </w:style>
  <w:style w:type="paragraph" w:customStyle="1" w:styleId="a7">
    <w:name w:val="Основний текст"/>
    <w:basedOn w:val="a"/>
    <w:link w:val="a6"/>
    <w:rsid w:val="00A5500E"/>
    <w:pPr>
      <w:shd w:val="clear" w:color="auto" w:fill="FFFFFF"/>
      <w:overflowPunct/>
      <w:autoSpaceDE/>
      <w:autoSpaceDN/>
      <w:adjustRightInd/>
      <w:spacing w:after="900" w:line="274" w:lineRule="exact"/>
      <w:ind w:firstLine="0"/>
      <w:jc w:val="left"/>
      <w:textAlignment w:val="auto"/>
    </w:pPr>
    <w:rPr>
      <w:rFonts w:asciiTheme="minorHAnsi" w:eastAsiaTheme="minorHAnsi" w:hAnsiTheme="minorHAnsi" w:cstheme="minorBidi"/>
      <w:color w:val="auto"/>
      <w:sz w:val="23"/>
      <w:szCs w:val="23"/>
      <w:shd w:val="clear" w:color="auto" w:fill="FFFFFF"/>
      <w:lang w:val="ru-RU" w:eastAsia="en-US"/>
    </w:rPr>
  </w:style>
  <w:style w:type="character" w:customStyle="1" w:styleId="2">
    <w:name w:val="Основний текст (2)_"/>
    <w:link w:val="20"/>
    <w:rsid w:val="00A5500E"/>
    <w:rPr>
      <w:sz w:val="23"/>
      <w:szCs w:val="23"/>
      <w:shd w:val="clear" w:color="auto" w:fill="FFFFFF"/>
    </w:rPr>
  </w:style>
  <w:style w:type="character" w:customStyle="1" w:styleId="21">
    <w:name w:val="Основний текст (2) + Не напівжирний"/>
    <w:rsid w:val="00A5500E"/>
    <w:rPr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5500E"/>
    <w:pPr>
      <w:shd w:val="clear" w:color="auto" w:fill="FFFFFF"/>
      <w:overflowPunct/>
      <w:autoSpaceDE/>
      <w:autoSpaceDN/>
      <w:adjustRightInd/>
      <w:spacing w:before="240" w:after="1860" w:line="288" w:lineRule="exact"/>
      <w:ind w:firstLine="0"/>
      <w:jc w:val="center"/>
      <w:textAlignment w:val="auto"/>
    </w:pPr>
    <w:rPr>
      <w:rFonts w:asciiTheme="minorHAnsi" w:eastAsiaTheme="minorHAnsi" w:hAnsiTheme="minorHAnsi" w:cstheme="minorBidi"/>
      <w:color w:val="auto"/>
      <w:sz w:val="23"/>
      <w:szCs w:val="23"/>
      <w:shd w:val="clear" w:color="auto" w:fill="FFFFFF"/>
      <w:lang w:val="ru-RU" w:eastAsia="en-US"/>
    </w:rPr>
  </w:style>
  <w:style w:type="character" w:customStyle="1" w:styleId="12">
    <w:name w:val="Основний текст (12)_"/>
    <w:link w:val="120"/>
    <w:rsid w:val="00A5500E"/>
    <w:rPr>
      <w:rFonts w:ascii="Courier New" w:eastAsia="Courier New" w:hAnsi="Courier New"/>
      <w:sz w:val="32"/>
      <w:szCs w:val="32"/>
      <w:shd w:val="clear" w:color="auto" w:fill="FFFFFF"/>
    </w:rPr>
  </w:style>
  <w:style w:type="character" w:customStyle="1" w:styleId="12TimesNewRoman135pt">
    <w:name w:val="Основний текст (12) + Times New Roman;13;5 pt"/>
    <w:rsid w:val="00A5500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pt">
    <w:name w:val="Основний текст + Інтервал 1 pt"/>
    <w:rsid w:val="00A5500E"/>
    <w:rPr>
      <w:spacing w:val="20"/>
      <w:sz w:val="23"/>
      <w:szCs w:val="23"/>
      <w:shd w:val="clear" w:color="auto" w:fill="FFFFFF"/>
      <w:lang w:val="en-US"/>
    </w:rPr>
  </w:style>
  <w:style w:type="character" w:customStyle="1" w:styleId="32">
    <w:name w:val="Основний текст (32)_"/>
    <w:link w:val="320"/>
    <w:rsid w:val="00A5500E"/>
    <w:rPr>
      <w:spacing w:val="20"/>
      <w:sz w:val="8"/>
      <w:szCs w:val="8"/>
      <w:shd w:val="clear" w:color="auto" w:fill="FFFFFF"/>
    </w:rPr>
  </w:style>
  <w:style w:type="character" w:customStyle="1" w:styleId="33">
    <w:name w:val="Основний текст (33)_"/>
    <w:link w:val="330"/>
    <w:rsid w:val="00A5500E"/>
    <w:rPr>
      <w:sz w:val="23"/>
      <w:szCs w:val="23"/>
      <w:shd w:val="clear" w:color="auto" w:fill="FFFFFF"/>
    </w:rPr>
  </w:style>
  <w:style w:type="character" w:customStyle="1" w:styleId="64">
    <w:name w:val="Основний текст (64)"/>
    <w:rsid w:val="00A5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5">
    <w:name w:val="Основний текст (15)_"/>
    <w:link w:val="150"/>
    <w:rsid w:val="00A5500E"/>
    <w:rPr>
      <w:rFonts w:ascii="Franklin Gothic Medium" w:eastAsia="Franklin Gothic Medium" w:hAnsi="Franklin Gothic Medium"/>
      <w:sz w:val="18"/>
      <w:szCs w:val="18"/>
      <w:shd w:val="clear" w:color="auto" w:fill="FFFFFF"/>
    </w:rPr>
  </w:style>
  <w:style w:type="character" w:customStyle="1" w:styleId="15TimesNewRoman12pt0pt">
    <w:name w:val="Основний текст (15) + Times New Roman;12 pt;Інтервал 0 pt"/>
    <w:rsid w:val="00A5500E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15TimesNewRoman12pt1pt">
    <w:name w:val="Основний текст (15) + Times New Roman;12 pt;Інтервал 1 pt"/>
    <w:rsid w:val="00A5500E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character" w:customStyle="1" w:styleId="18">
    <w:name w:val="Основний текст (18)_"/>
    <w:link w:val="180"/>
    <w:rsid w:val="00A5500E"/>
    <w:rPr>
      <w:rFonts w:ascii="Tahoma" w:eastAsia="Tahoma" w:hAnsi="Tahoma"/>
      <w:spacing w:val="10"/>
      <w:shd w:val="clear" w:color="auto" w:fill="FFFFFF"/>
    </w:rPr>
  </w:style>
  <w:style w:type="paragraph" w:customStyle="1" w:styleId="120">
    <w:name w:val="Основний текст (12)"/>
    <w:basedOn w:val="a"/>
    <w:link w:val="12"/>
    <w:rsid w:val="00A5500E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Courier New" w:eastAsia="Courier New" w:hAnsi="Courier New" w:cstheme="minorBidi"/>
      <w:color w:val="auto"/>
      <w:sz w:val="32"/>
      <w:szCs w:val="32"/>
      <w:shd w:val="clear" w:color="auto" w:fill="FFFFFF"/>
      <w:lang w:val="ru-RU" w:eastAsia="en-US"/>
    </w:rPr>
  </w:style>
  <w:style w:type="paragraph" w:customStyle="1" w:styleId="320">
    <w:name w:val="Основний текст (32)"/>
    <w:basedOn w:val="a"/>
    <w:link w:val="32"/>
    <w:rsid w:val="00A5500E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Theme="minorHAnsi" w:eastAsiaTheme="minorHAnsi" w:hAnsiTheme="minorHAnsi" w:cstheme="minorBidi"/>
      <w:color w:val="auto"/>
      <w:spacing w:val="20"/>
      <w:sz w:val="8"/>
      <w:szCs w:val="8"/>
      <w:shd w:val="clear" w:color="auto" w:fill="FFFFFF"/>
      <w:lang w:val="ru-RU" w:eastAsia="en-US"/>
    </w:rPr>
  </w:style>
  <w:style w:type="paragraph" w:customStyle="1" w:styleId="330">
    <w:name w:val="Основний текст (33)"/>
    <w:basedOn w:val="a"/>
    <w:link w:val="33"/>
    <w:rsid w:val="00A5500E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Theme="minorHAnsi" w:eastAsiaTheme="minorHAnsi" w:hAnsiTheme="minorHAnsi" w:cstheme="minorBidi"/>
      <w:color w:val="auto"/>
      <w:sz w:val="23"/>
      <w:szCs w:val="23"/>
      <w:shd w:val="clear" w:color="auto" w:fill="FFFFFF"/>
      <w:lang w:val="ru-RU" w:eastAsia="en-US"/>
    </w:rPr>
  </w:style>
  <w:style w:type="paragraph" w:customStyle="1" w:styleId="150">
    <w:name w:val="Основний текст (15)"/>
    <w:basedOn w:val="a"/>
    <w:link w:val="15"/>
    <w:rsid w:val="00A5500E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Franklin Gothic Medium" w:eastAsia="Franklin Gothic Medium" w:hAnsi="Franklin Gothic Medium" w:cstheme="minorBidi"/>
      <w:color w:val="auto"/>
      <w:sz w:val="18"/>
      <w:szCs w:val="18"/>
      <w:shd w:val="clear" w:color="auto" w:fill="FFFFFF"/>
      <w:lang w:val="ru-RU" w:eastAsia="en-US"/>
    </w:rPr>
  </w:style>
  <w:style w:type="paragraph" w:customStyle="1" w:styleId="180">
    <w:name w:val="Основний текст (18)"/>
    <w:basedOn w:val="a"/>
    <w:link w:val="18"/>
    <w:rsid w:val="00A5500E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Tahoma" w:eastAsia="Tahoma" w:hAnsi="Tahoma" w:cstheme="minorBidi"/>
      <w:color w:val="auto"/>
      <w:spacing w:val="10"/>
      <w:sz w:val="22"/>
      <w:szCs w:val="22"/>
      <w:shd w:val="clear" w:color="auto" w:fill="FFFFFF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A07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E62"/>
    <w:rPr>
      <w:rFonts w:ascii="Tahoma" w:eastAsia="Times New Roman" w:hAnsi="Tahoma" w:cs="Tahoma"/>
      <w:color w:val="000000"/>
      <w:sz w:val="16"/>
      <w:szCs w:val="16"/>
      <w:lang w:val="uk-UA" w:eastAsia="ru-RU"/>
    </w:rPr>
  </w:style>
  <w:style w:type="paragraph" w:styleId="aa">
    <w:name w:val="List Paragraph"/>
    <w:basedOn w:val="a"/>
    <w:uiPriority w:val="1"/>
    <w:qFormat/>
    <w:rsid w:val="00F47F0B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color w:val="auto"/>
      <w:sz w:val="22"/>
      <w:szCs w:val="22"/>
      <w:lang w:eastAsia="uk-UA"/>
    </w:rPr>
  </w:style>
  <w:style w:type="character" w:customStyle="1" w:styleId="rvts0">
    <w:name w:val="rvts0"/>
    <w:rsid w:val="00B86834"/>
  </w:style>
  <w:style w:type="paragraph" w:customStyle="1" w:styleId="ab">
    <w:name w:val="Таблиця"/>
    <w:basedOn w:val="a"/>
    <w:link w:val="ac"/>
    <w:qFormat/>
    <w:rsid w:val="0083625F"/>
    <w:pPr>
      <w:overflowPunct/>
      <w:autoSpaceDE/>
      <w:autoSpaceDN/>
      <w:adjustRightInd/>
      <w:spacing w:line="240" w:lineRule="auto"/>
      <w:ind w:firstLine="0"/>
      <w:textAlignment w:val="auto"/>
    </w:pPr>
    <w:rPr>
      <w:rFonts w:eastAsia="Calibri"/>
      <w:color w:val="auto"/>
      <w:sz w:val="24"/>
      <w:lang w:eastAsia="en-US"/>
    </w:rPr>
  </w:style>
  <w:style w:type="character" w:customStyle="1" w:styleId="ac">
    <w:name w:val="Таблиця Знак"/>
    <w:basedOn w:val="a0"/>
    <w:link w:val="ab"/>
    <w:rsid w:val="0083625F"/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docdata">
    <w:name w:val="docdata"/>
    <w:aliases w:val="docy,v5,111949,baiaagaaboqcaaadgrebaawqsqeaaaaaaaaaaaaaaaaaaaaaaaaaaaaaaaaaaaaaaaaaaaaaaaaaaaaaaaaaaaaaaaaaaaaaaaaaaaaaaaaaaaaaaaaaaaaaaaaaaaaaaaaaaaaaaaaaaaaaaaaaaaaaaaaaaaaaaaaaaaaaaaaaaaaaaaaaaaaaaaaaaaaaaaaaaaaaaaaaaaaaaaaaaaaaaaaaaaaaaaaaaa"/>
    <w:basedOn w:val="a"/>
    <w:rsid w:val="00AF1C5C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lang w:val="ru-RU"/>
    </w:rPr>
  </w:style>
  <w:style w:type="table" w:styleId="ad">
    <w:name w:val="Table Grid"/>
    <w:basedOn w:val="a1"/>
    <w:uiPriority w:val="59"/>
    <w:rsid w:val="00CA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D2C2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C2C"/>
    <w:rPr>
      <w:rFonts w:ascii="Times New Roman" w:eastAsia="Times New Roman" w:hAnsi="Times New Roman" w:cs="Times New Roman"/>
      <w:color w:val="000000"/>
      <w:sz w:val="26"/>
      <w:szCs w:val="24"/>
      <w:lang w:val="uk-UA" w:eastAsia="ru-RU"/>
    </w:rPr>
  </w:style>
  <w:style w:type="paragraph" w:styleId="af0">
    <w:name w:val="footer"/>
    <w:basedOn w:val="a"/>
    <w:link w:val="af1"/>
    <w:uiPriority w:val="99"/>
    <w:unhideWhenUsed/>
    <w:rsid w:val="005D2C2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C2C"/>
    <w:rPr>
      <w:rFonts w:ascii="Times New Roman" w:eastAsia="Times New Roman" w:hAnsi="Times New Roman" w:cs="Times New Roman"/>
      <w:color w:val="000000"/>
      <w:sz w:val="26"/>
      <w:szCs w:val="24"/>
      <w:lang w:val="uk-UA" w:eastAsia="ru-RU"/>
    </w:rPr>
  </w:style>
  <w:style w:type="paragraph" w:styleId="22">
    <w:name w:val="toc 2"/>
    <w:basedOn w:val="a"/>
    <w:next w:val="a"/>
    <w:autoRedefine/>
    <w:uiPriority w:val="39"/>
    <w:unhideWhenUsed/>
    <w:rsid w:val="00694179"/>
    <w:pPr>
      <w:overflowPunct/>
      <w:autoSpaceDE/>
      <w:autoSpaceDN/>
      <w:adjustRightInd/>
      <w:spacing w:after="100" w:line="259" w:lineRule="auto"/>
      <w:ind w:left="220" w:firstLine="0"/>
      <w:jc w:val="left"/>
      <w:textAlignment w:val="auto"/>
    </w:pPr>
    <w:rPr>
      <w:rFonts w:asciiTheme="minorHAnsi" w:eastAsiaTheme="minorEastAsia" w:hAnsiTheme="minorHAnsi"/>
      <w:color w:val="auto"/>
      <w:sz w:val="22"/>
      <w:szCs w:val="22"/>
      <w:lang w:val="ru-RU"/>
    </w:rPr>
  </w:style>
  <w:style w:type="paragraph" w:styleId="3">
    <w:name w:val="toc 3"/>
    <w:basedOn w:val="a"/>
    <w:next w:val="a"/>
    <w:autoRedefine/>
    <w:uiPriority w:val="39"/>
    <w:unhideWhenUsed/>
    <w:rsid w:val="00694179"/>
    <w:pPr>
      <w:overflowPunct/>
      <w:autoSpaceDE/>
      <w:autoSpaceDN/>
      <w:adjustRightInd/>
      <w:spacing w:after="100" w:line="259" w:lineRule="auto"/>
      <w:ind w:left="440" w:firstLine="0"/>
      <w:jc w:val="left"/>
      <w:textAlignment w:val="auto"/>
    </w:pPr>
    <w:rPr>
      <w:rFonts w:asciiTheme="minorHAnsi" w:eastAsiaTheme="minorEastAsia" w:hAnsiTheme="minorHAnsi"/>
      <w:color w:val="auto"/>
      <w:sz w:val="22"/>
      <w:szCs w:val="22"/>
      <w:lang w:val="ru-RU"/>
    </w:rPr>
  </w:style>
  <w:style w:type="paragraph" w:customStyle="1" w:styleId="TableParagraph">
    <w:name w:val="Table Paragraph"/>
    <w:basedOn w:val="a"/>
    <w:uiPriority w:val="1"/>
    <w:qFormat/>
    <w:rsid w:val="00897F6F"/>
    <w:pPr>
      <w:widowControl w:val="0"/>
      <w:overflowPunct/>
      <w:adjustRightInd/>
      <w:spacing w:line="240" w:lineRule="auto"/>
      <w:ind w:firstLine="0"/>
      <w:jc w:val="left"/>
      <w:textAlignment w:val="auto"/>
    </w:pPr>
    <w:rPr>
      <w:color w:val="auto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9C34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2371C1"/>
    <w:pPr>
      <w:widowControl w:val="0"/>
      <w:overflowPunct/>
      <w:adjustRightInd/>
      <w:spacing w:line="240" w:lineRule="auto"/>
      <w:ind w:firstLine="0"/>
      <w:jc w:val="left"/>
      <w:textAlignment w:val="auto"/>
    </w:pPr>
    <w:rPr>
      <w:color w:val="auto"/>
      <w:sz w:val="28"/>
      <w:szCs w:val="28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2371C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4">
    <w:name w:val="Title"/>
    <w:basedOn w:val="a"/>
    <w:link w:val="af5"/>
    <w:uiPriority w:val="1"/>
    <w:qFormat/>
    <w:rsid w:val="002371C1"/>
    <w:pPr>
      <w:widowControl w:val="0"/>
      <w:overflowPunct/>
      <w:adjustRightInd/>
      <w:spacing w:before="85" w:line="240" w:lineRule="auto"/>
      <w:ind w:left="787" w:firstLine="0"/>
      <w:jc w:val="center"/>
      <w:textAlignment w:val="auto"/>
    </w:pPr>
    <w:rPr>
      <w:color w:val="auto"/>
      <w:sz w:val="37"/>
      <w:szCs w:val="37"/>
      <w:lang w:val="en-US" w:eastAsia="en-US"/>
    </w:rPr>
  </w:style>
  <w:style w:type="character" w:customStyle="1" w:styleId="af5">
    <w:name w:val="Название Знак"/>
    <w:basedOn w:val="a0"/>
    <w:link w:val="af4"/>
    <w:uiPriority w:val="1"/>
    <w:rsid w:val="002371C1"/>
    <w:rPr>
      <w:rFonts w:ascii="Times New Roman" w:eastAsia="Times New Roman" w:hAnsi="Times New Roman" w:cs="Times New Roman"/>
      <w:sz w:val="37"/>
      <w:szCs w:val="3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3439-6EAC-428C-8653-8B334B6E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12557</Words>
  <Characters>7159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19677</CharactersWithSpaces>
  <SharedDoc>false</SharedDoc>
  <HLinks>
    <vt:vector size="36" baseType="variant"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_Toc505684316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_Toc505684315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_Toc505684314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_Toc505684313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_Toc505684312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_Toc505684311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ktppam_601</cp:lastModifiedBy>
  <cp:revision>21</cp:revision>
  <cp:lastPrinted>2019-12-22T14:15:00Z</cp:lastPrinted>
  <dcterms:created xsi:type="dcterms:W3CDTF">2019-12-23T22:30:00Z</dcterms:created>
  <dcterms:modified xsi:type="dcterms:W3CDTF">2019-12-27T11:22:00Z</dcterms:modified>
</cp:coreProperties>
</file>