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C" w:rsidRPr="00A173DE" w:rsidRDefault="005E013C" w:rsidP="005E013C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A173DE">
        <w:rPr>
          <w:rFonts w:ascii="Times New Roman" w:hAnsi="Times New Roman" w:cs="Times New Roman"/>
          <w:sz w:val="24"/>
          <w:szCs w:val="24"/>
        </w:rPr>
        <w:t>Заступнику декана ФЛ</w:t>
      </w:r>
    </w:p>
    <w:p w:rsidR="005E013C" w:rsidRPr="00A173DE" w:rsidRDefault="005E013C" w:rsidP="005E013C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A173DE">
        <w:rPr>
          <w:rFonts w:ascii="Times New Roman" w:hAnsi="Times New Roman" w:cs="Times New Roman"/>
          <w:sz w:val="24"/>
          <w:szCs w:val="24"/>
        </w:rPr>
        <w:t>з навчально-методичної роботи</w:t>
      </w:r>
    </w:p>
    <w:p w:rsidR="005E013C" w:rsidRPr="00A173DE" w:rsidRDefault="00116A14" w:rsidP="005E013C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Юлії БАКЛАЖЕНКО</w:t>
      </w:r>
    </w:p>
    <w:p w:rsidR="005E013C" w:rsidRPr="00A173DE" w:rsidRDefault="005E013C" w:rsidP="005620D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013C" w:rsidRPr="00093163" w:rsidRDefault="005620D1" w:rsidP="000931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163">
        <w:rPr>
          <w:rFonts w:ascii="Times New Roman" w:hAnsi="Times New Roman" w:cs="Times New Roman"/>
          <w:b/>
          <w:sz w:val="24"/>
          <w:szCs w:val="24"/>
        </w:rPr>
        <w:t>Подання</w:t>
      </w:r>
    </w:p>
    <w:p w:rsidR="00405432" w:rsidRPr="00093163" w:rsidRDefault="005E013C" w:rsidP="000931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3163">
        <w:rPr>
          <w:rFonts w:ascii="Times New Roman" w:hAnsi="Times New Roman" w:cs="Times New Roman"/>
          <w:sz w:val="24"/>
          <w:szCs w:val="24"/>
        </w:rPr>
        <w:t>Просимо затвердити теми та призначити керівників курсових робіт студентів</w:t>
      </w:r>
      <w:r w:rsidR="00E85B86" w:rsidRPr="000931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4F51">
        <w:rPr>
          <w:rFonts w:ascii="Times New Roman" w:hAnsi="Times New Roman" w:cs="Times New Roman"/>
          <w:sz w:val="24"/>
          <w:szCs w:val="24"/>
        </w:rPr>
        <w:t xml:space="preserve"> </w:t>
      </w:r>
      <w:r w:rsidR="00F54F51" w:rsidRPr="00F54F51">
        <w:rPr>
          <w:rFonts w:ascii="Times New Roman" w:hAnsi="Times New Roman" w:cs="Times New Roman"/>
          <w:sz w:val="24"/>
          <w:szCs w:val="24"/>
        </w:rPr>
        <w:t>3</w:t>
      </w:r>
      <w:r w:rsidRPr="00093163">
        <w:rPr>
          <w:rFonts w:ascii="Times New Roman" w:hAnsi="Times New Roman" w:cs="Times New Roman"/>
          <w:sz w:val="24"/>
          <w:szCs w:val="24"/>
        </w:rPr>
        <w:t xml:space="preserve"> курсу ФЛ кафедри ТППА</w:t>
      </w:r>
      <w:r w:rsidR="00116A14">
        <w:rPr>
          <w:rFonts w:ascii="Times New Roman" w:hAnsi="Times New Roman" w:cs="Times New Roman"/>
          <w:sz w:val="24"/>
          <w:szCs w:val="24"/>
        </w:rPr>
        <w:t>М на 2022-2023</w:t>
      </w:r>
      <w:r w:rsidR="005620D1" w:rsidRPr="0009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D1" w:rsidRPr="00093163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5620D1" w:rsidRPr="00093163">
        <w:rPr>
          <w:rFonts w:ascii="Times New Roman" w:hAnsi="Times New Roman" w:cs="Times New Roman"/>
          <w:sz w:val="24"/>
          <w:szCs w:val="24"/>
        </w:rPr>
        <w:t>.:</w:t>
      </w:r>
    </w:p>
    <w:p w:rsidR="00405432" w:rsidRPr="00093163" w:rsidRDefault="00405432" w:rsidP="00093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0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6"/>
        <w:gridCol w:w="2383"/>
        <w:gridCol w:w="27"/>
        <w:gridCol w:w="6383"/>
      </w:tblGrid>
      <w:tr w:rsidR="00405432" w:rsidRPr="00093163">
        <w:tc>
          <w:tcPr>
            <w:tcW w:w="567" w:type="dxa"/>
            <w:gridSpan w:val="2"/>
          </w:tcPr>
          <w:p w:rsidR="00405432" w:rsidRPr="00093163" w:rsidRDefault="008B3483" w:rsidP="0009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10" w:type="dxa"/>
            <w:gridSpan w:val="2"/>
          </w:tcPr>
          <w:p w:rsidR="00405432" w:rsidRPr="00093163" w:rsidRDefault="008B3483" w:rsidP="0009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 по батькові студента</w:t>
            </w:r>
          </w:p>
        </w:tc>
        <w:tc>
          <w:tcPr>
            <w:tcW w:w="6383" w:type="dxa"/>
            <w:vAlign w:val="center"/>
          </w:tcPr>
          <w:p w:rsidR="00405432" w:rsidRPr="00093163" w:rsidRDefault="008B3483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Теми курсових робіт</w:t>
            </w:r>
          </w:p>
        </w:tc>
      </w:tr>
      <w:tr w:rsidR="00405432" w:rsidRPr="00093163">
        <w:tc>
          <w:tcPr>
            <w:tcW w:w="9360" w:type="dxa"/>
            <w:gridSpan w:val="5"/>
          </w:tcPr>
          <w:p w:rsidR="00405432" w:rsidRPr="00093163" w:rsidRDefault="008B3483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Спеціальність: 035 Філологія,</w:t>
            </w:r>
          </w:p>
          <w:p w:rsidR="00405432" w:rsidRPr="00093163" w:rsidRDefault="008B3483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програма: Германські мови та літератури (переклад включно), перша – англійська,</w:t>
            </w:r>
          </w:p>
          <w:p w:rsidR="00405432" w:rsidRPr="00093163" w:rsidRDefault="008B3483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спеціалізація: 035.041 Германські мови та літератури (переклад включно), перша – англійська</w:t>
            </w:r>
          </w:p>
        </w:tc>
      </w:tr>
      <w:tr w:rsidR="00405432" w:rsidRPr="00093163">
        <w:tc>
          <w:tcPr>
            <w:tcW w:w="9360" w:type="dxa"/>
            <w:gridSpan w:val="5"/>
          </w:tcPr>
          <w:p w:rsidR="00405432" w:rsidRPr="00093163" w:rsidRDefault="003F5562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Група ЛА-0</w:t>
            </w:r>
            <w:r w:rsidR="006E5845" w:rsidRPr="00093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</w:t>
            </w:r>
            <w:r w:rsidR="00406FEF" w:rsidRPr="00093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F643B" w:rsidRPr="00093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B3483" w:rsidRPr="00093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405432" w:rsidRPr="00093163">
        <w:tc>
          <w:tcPr>
            <w:tcW w:w="9360" w:type="dxa"/>
            <w:gridSpan w:val="5"/>
          </w:tcPr>
          <w:p w:rsidR="00405432" w:rsidRPr="00093163" w:rsidRDefault="00394A17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Курсова робота з англійської мови</w:t>
            </w:r>
          </w:p>
        </w:tc>
      </w:tr>
      <w:tr w:rsidR="00405432" w:rsidRPr="00093163" w:rsidTr="00A173DE">
        <w:trPr>
          <w:trHeight w:val="172"/>
        </w:trPr>
        <w:tc>
          <w:tcPr>
            <w:tcW w:w="9360" w:type="dxa"/>
            <w:gridSpan w:val="5"/>
            <w:shd w:val="clear" w:color="auto" w:fill="auto"/>
          </w:tcPr>
          <w:p w:rsidR="00405432" w:rsidRPr="00093163" w:rsidRDefault="004C00BD" w:rsidP="00C2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викладач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</w:tc>
      </w:tr>
      <w:tr w:rsidR="00A7436A" w:rsidRPr="00093163">
        <w:trPr>
          <w:trHeight w:val="309"/>
        </w:trPr>
        <w:tc>
          <w:tcPr>
            <w:tcW w:w="567" w:type="dxa"/>
            <w:gridSpan w:val="2"/>
          </w:tcPr>
          <w:p w:rsidR="00A7436A" w:rsidRPr="00093163" w:rsidRDefault="00A7436A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Сидоренко Валерія</w:t>
            </w:r>
          </w:p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Лінгвопрагматичні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особливості англомовних інструкцій до лікарських засобів</w:t>
            </w:r>
          </w:p>
        </w:tc>
      </w:tr>
      <w:tr w:rsidR="00A7436A" w:rsidRPr="00093163" w:rsidTr="00AF47D3">
        <w:trPr>
          <w:trHeight w:val="370"/>
        </w:trPr>
        <w:tc>
          <w:tcPr>
            <w:tcW w:w="567" w:type="dxa"/>
            <w:gridSpan w:val="2"/>
          </w:tcPr>
          <w:p w:rsidR="00A7436A" w:rsidRPr="00093163" w:rsidRDefault="00A7436A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Харитоненко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Вікторія</w:t>
            </w:r>
          </w:p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Лексико-семантичні та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функційні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особливості англомовної термінології в галузі зеленої енергетики </w:t>
            </w:r>
          </w:p>
        </w:tc>
      </w:tr>
      <w:tr w:rsidR="00405432" w:rsidRPr="00093163" w:rsidTr="00C95EB7">
        <w:tc>
          <w:tcPr>
            <w:tcW w:w="9360" w:type="dxa"/>
            <w:gridSpan w:val="5"/>
            <w:shd w:val="clear" w:color="auto" w:fill="auto"/>
            <w:vAlign w:val="center"/>
          </w:tcPr>
          <w:p w:rsidR="00405432" w:rsidRPr="00093163" w:rsidRDefault="006E5845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</w:t>
            </w:r>
            <w:r w:rsidR="004C0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94E4C"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викладач </w:t>
            </w:r>
            <w:r w:rsidR="004C0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В.М.</w:t>
            </w:r>
          </w:p>
        </w:tc>
      </w:tr>
      <w:tr w:rsidR="007A2A5F" w:rsidRPr="00093163">
        <w:tc>
          <w:tcPr>
            <w:tcW w:w="567" w:type="dxa"/>
            <w:gridSpan w:val="2"/>
          </w:tcPr>
          <w:p w:rsidR="007A2A5F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Худина Ольга Вадимівна</w:t>
            </w:r>
          </w:p>
        </w:tc>
        <w:tc>
          <w:tcPr>
            <w:tcW w:w="6383" w:type="dxa"/>
          </w:tcPr>
          <w:p w:rsidR="007A2A5F" w:rsidRPr="00D41902" w:rsidRDefault="007A2A5F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Типи юридичних термінів та їх функціонування в англійській мові (на матеріалі серіалу "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Suits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")</w:t>
            </w:r>
          </w:p>
        </w:tc>
      </w:tr>
      <w:tr w:rsidR="007A2A5F" w:rsidRPr="00093163">
        <w:tc>
          <w:tcPr>
            <w:tcW w:w="567" w:type="dxa"/>
            <w:gridSpan w:val="2"/>
          </w:tcPr>
          <w:p w:rsidR="007A2A5F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Музичук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ергіївна</w:t>
            </w:r>
            <w:proofErr w:type="spellEnd"/>
          </w:p>
        </w:tc>
        <w:tc>
          <w:tcPr>
            <w:tcW w:w="6383" w:type="dxa"/>
          </w:tcPr>
          <w:p w:rsidR="007A2A5F" w:rsidRPr="00D41902" w:rsidRDefault="007A2A5F" w:rsidP="00D80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Термінологія підмови фізики: структурний та семантичний аспекти (на матеріалі серіалу "Теорія великого вибуху")</w:t>
            </w:r>
          </w:p>
        </w:tc>
      </w:tr>
      <w:tr w:rsidR="007A2A5F" w:rsidRPr="00093163">
        <w:tc>
          <w:tcPr>
            <w:tcW w:w="567" w:type="dxa"/>
            <w:gridSpan w:val="2"/>
          </w:tcPr>
          <w:p w:rsidR="007A2A5F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Дем‘яненко Катерина Андріївна</w:t>
            </w:r>
          </w:p>
        </w:tc>
        <w:tc>
          <w:tcPr>
            <w:tcW w:w="6383" w:type="dxa"/>
          </w:tcPr>
          <w:p w:rsidR="007A2A5F" w:rsidRPr="00D41902" w:rsidRDefault="007A2A5F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Мовні ознаки науково-популярних текстів для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TedTALK</w:t>
            </w:r>
            <w:proofErr w:type="spellEnd"/>
          </w:p>
        </w:tc>
      </w:tr>
      <w:tr w:rsidR="007A2A5F" w:rsidRPr="00093163">
        <w:tc>
          <w:tcPr>
            <w:tcW w:w="567" w:type="dxa"/>
            <w:gridSpan w:val="2"/>
          </w:tcPr>
          <w:p w:rsidR="007A2A5F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Євдокименко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Ілля Олександрович</w:t>
            </w:r>
          </w:p>
        </w:tc>
        <w:tc>
          <w:tcPr>
            <w:tcW w:w="6383" w:type="dxa"/>
          </w:tcPr>
          <w:p w:rsidR="007A2A5F" w:rsidRPr="00D41902" w:rsidRDefault="00980128" w:rsidP="0098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Мовні засоби </w:t>
            </w:r>
            <w:r w:rsidR="007A2A5F"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реалізації маніпулятивного та емоційного впливу (на матеріалі текстів виступів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A5F"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="007A2A5F"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Зеленського</w:t>
            </w:r>
            <w:proofErr w:type="spellEnd"/>
            <w:r w:rsidR="007A2A5F"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2A5F" w:rsidRPr="00093163">
        <w:tc>
          <w:tcPr>
            <w:tcW w:w="567" w:type="dxa"/>
            <w:gridSpan w:val="2"/>
          </w:tcPr>
          <w:p w:rsidR="007A2A5F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Чкаловець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Євгенівна</w:t>
            </w:r>
          </w:p>
        </w:tc>
        <w:tc>
          <w:tcPr>
            <w:tcW w:w="6383" w:type="dxa"/>
          </w:tcPr>
          <w:p w:rsidR="007A2A5F" w:rsidRPr="00D41902" w:rsidRDefault="007A2A5F" w:rsidP="00D80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Мовна і технічна специфіка процесів локалізації (на матеріалі комп'ютерних ігор)</w:t>
            </w:r>
          </w:p>
        </w:tc>
      </w:tr>
      <w:tr w:rsidR="004C00BD" w:rsidRPr="00093163">
        <w:tc>
          <w:tcPr>
            <w:tcW w:w="567" w:type="dxa"/>
            <w:gridSpan w:val="2"/>
          </w:tcPr>
          <w:p w:rsidR="004C00BD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</w:tcPr>
          <w:p w:rsidR="004C00BD" w:rsidRPr="00D41902" w:rsidRDefault="004C00BD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Терьохіна Анастасія </w:t>
            </w:r>
          </w:p>
          <w:p w:rsidR="004C00BD" w:rsidRPr="00D41902" w:rsidRDefault="004C00BD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Вікторівна</w:t>
            </w:r>
          </w:p>
        </w:tc>
        <w:tc>
          <w:tcPr>
            <w:tcW w:w="6383" w:type="dxa"/>
          </w:tcPr>
          <w:p w:rsidR="004C00BD" w:rsidRPr="00D41902" w:rsidRDefault="004C00BD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Семантичні групи та функції англійських термінів юридичної підмови (на матеріалах справи "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Depp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Heard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</w:tr>
      <w:tr w:rsidR="00A7436A" w:rsidRPr="00093163">
        <w:tc>
          <w:tcPr>
            <w:tcW w:w="567" w:type="dxa"/>
            <w:gridSpan w:val="2"/>
          </w:tcPr>
          <w:p w:rsidR="00A7436A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Тищенко Марія</w:t>
            </w:r>
          </w:p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6383" w:type="dxa"/>
          </w:tcPr>
          <w:p w:rsidR="00A7436A" w:rsidRPr="00D41902" w:rsidRDefault="00A7436A" w:rsidP="0098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Стратегії мовних маніпуляцій в англомовних текстах політичних промов (на матеріалі промов</w:t>
            </w:r>
            <w:r w:rsidR="0098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Трампа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7436A" w:rsidRPr="00093163">
        <w:tc>
          <w:tcPr>
            <w:tcW w:w="567" w:type="dxa"/>
            <w:gridSpan w:val="2"/>
          </w:tcPr>
          <w:p w:rsidR="00A7436A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Шахова Яна Євгенівна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Термінологія підмови IT: структурний та семантичний аспекти (на матеріалі серіалу "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Айтішники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</w:tr>
      <w:tr w:rsidR="00A7436A" w:rsidRPr="00093163">
        <w:tc>
          <w:tcPr>
            <w:tcW w:w="567" w:type="dxa"/>
            <w:gridSpan w:val="2"/>
          </w:tcPr>
          <w:p w:rsidR="00A7436A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Лавнік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Вікторія</w:t>
            </w:r>
          </w:p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побудови і функціонування мовної гри в романі "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Clockwork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Orange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Ентоні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Берджесса</w:t>
            </w:r>
            <w:proofErr w:type="spellEnd"/>
          </w:p>
        </w:tc>
      </w:tr>
      <w:tr w:rsidR="00A7436A" w:rsidRPr="00093163">
        <w:tc>
          <w:tcPr>
            <w:tcW w:w="567" w:type="dxa"/>
            <w:gridSpan w:val="2"/>
          </w:tcPr>
          <w:p w:rsidR="00A7436A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Шевчик Аліна</w:t>
            </w:r>
          </w:p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Олегівна 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Евфемізація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пейорація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англійській мові: соціокультурний аспект</w:t>
            </w:r>
          </w:p>
        </w:tc>
      </w:tr>
      <w:tr w:rsidR="0063262A" w:rsidRPr="00093163" w:rsidTr="0063262A">
        <w:tc>
          <w:tcPr>
            <w:tcW w:w="9360" w:type="dxa"/>
            <w:gridSpan w:val="5"/>
            <w:vAlign w:val="bottom"/>
          </w:tcPr>
          <w:p w:rsidR="0063262A" w:rsidRPr="00093163" w:rsidRDefault="004C00BD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доцент,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05822"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E05822"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</w:tr>
      <w:tr w:rsidR="004C00BD" w:rsidRPr="00093163">
        <w:tc>
          <w:tcPr>
            <w:tcW w:w="567" w:type="dxa"/>
            <w:gridSpan w:val="2"/>
          </w:tcPr>
          <w:p w:rsidR="004C00BD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</w:tcPr>
          <w:p w:rsidR="004C00BD" w:rsidRPr="00D41902" w:rsidRDefault="004C00BD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Микита </w:t>
            </w:r>
          </w:p>
          <w:p w:rsidR="004C00BD" w:rsidRPr="00D41902" w:rsidRDefault="004C00BD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Олександрович</w:t>
            </w:r>
          </w:p>
        </w:tc>
        <w:tc>
          <w:tcPr>
            <w:tcW w:w="6383" w:type="dxa"/>
          </w:tcPr>
          <w:p w:rsidR="004C00BD" w:rsidRPr="00D41902" w:rsidRDefault="004C00BD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Функціонування метафори в англомовних науково-публіцистичних текстах</w:t>
            </w:r>
          </w:p>
        </w:tc>
      </w:tr>
      <w:tr w:rsidR="004C00BD" w:rsidRPr="00093163">
        <w:tc>
          <w:tcPr>
            <w:tcW w:w="567" w:type="dxa"/>
            <w:gridSpan w:val="2"/>
          </w:tcPr>
          <w:p w:rsidR="004C00BD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</w:tcPr>
          <w:p w:rsidR="004C00BD" w:rsidRPr="00D41902" w:rsidRDefault="004C00BD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Слєпцова Юлія </w:t>
            </w:r>
          </w:p>
          <w:p w:rsidR="004C00BD" w:rsidRPr="00D41902" w:rsidRDefault="004C00BD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6383" w:type="dxa"/>
          </w:tcPr>
          <w:p w:rsidR="004C00BD" w:rsidRPr="00D41902" w:rsidRDefault="004C00BD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запозичень у сучасній англомовній науковій лексиці</w:t>
            </w:r>
          </w:p>
        </w:tc>
      </w:tr>
      <w:tr w:rsidR="00A7436A" w:rsidRPr="00093163">
        <w:tc>
          <w:tcPr>
            <w:tcW w:w="567" w:type="dxa"/>
            <w:gridSpan w:val="2"/>
          </w:tcPr>
          <w:p w:rsidR="00A7436A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Дубок Валерія</w:t>
            </w:r>
          </w:p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Віталіївна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 інверсії у сучасному англомовному науковому тексті</w:t>
            </w:r>
          </w:p>
        </w:tc>
      </w:tr>
      <w:tr w:rsidR="00A7436A" w:rsidRPr="00093163">
        <w:tc>
          <w:tcPr>
            <w:tcW w:w="567" w:type="dxa"/>
            <w:gridSpan w:val="2"/>
          </w:tcPr>
          <w:p w:rsidR="00A7436A" w:rsidRPr="00093163" w:rsidRDefault="00A7436A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2A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Скурська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Ірина </w:t>
            </w:r>
          </w:p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Вікторівна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Лексичні лакуни в англійській мові як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лінгвокультурний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феномен</w:t>
            </w:r>
          </w:p>
        </w:tc>
      </w:tr>
      <w:tr w:rsidR="003C5709" w:rsidRPr="00093163" w:rsidTr="00C95EB7">
        <w:tc>
          <w:tcPr>
            <w:tcW w:w="9360" w:type="dxa"/>
            <w:gridSpan w:val="5"/>
            <w:shd w:val="clear" w:color="auto" w:fill="auto"/>
          </w:tcPr>
          <w:p w:rsidR="003C5709" w:rsidRPr="00093163" w:rsidRDefault="00A7436A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викладач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Ю.О</w:t>
            </w:r>
            <w:r w:rsidR="00794E4C"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436A" w:rsidRPr="00093163" w:rsidTr="0063262A">
        <w:tc>
          <w:tcPr>
            <w:tcW w:w="567" w:type="dxa"/>
            <w:gridSpan w:val="2"/>
          </w:tcPr>
          <w:p w:rsidR="00A7436A" w:rsidRPr="00093163" w:rsidRDefault="007A2A5F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Добровольська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Єлизавета Анатоліївна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Порівняльна характеристика емоційного відображення подій в британських та американських засобах масової інформації</w:t>
            </w:r>
          </w:p>
        </w:tc>
      </w:tr>
      <w:tr w:rsidR="00A7436A" w:rsidRPr="00093163" w:rsidTr="004D2AC1">
        <w:tc>
          <w:tcPr>
            <w:tcW w:w="9360" w:type="dxa"/>
            <w:gridSpan w:val="5"/>
          </w:tcPr>
          <w:p w:rsidR="00A7436A" w:rsidRPr="00A7436A" w:rsidRDefault="00A7436A" w:rsidP="00A7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викладач </w:t>
            </w:r>
            <w:r w:rsidRPr="0098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Шеремета К.Б.</w:t>
            </w:r>
          </w:p>
        </w:tc>
      </w:tr>
      <w:tr w:rsidR="00A7436A" w:rsidRPr="00093163" w:rsidTr="0063262A">
        <w:tc>
          <w:tcPr>
            <w:tcW w:w="567" w:type="dxa"/>
            <w:gridSpan w:val="2"/>
          </w:tcPr>
          <w:p w:rsidR="00A7436A" w:rsidRPr="00093163" w:rsidRDefault="007A2A5F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Cкобенко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Богдана</w:t>
            </w:r>
          </w:p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медичної термінології: структурний та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функційний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аспекти</w:t>
            </w:r>
          </w:p>
        </w:tc>
      </w:tr>
      <w:tr w:rsidR="007A2A5F" w:rsidRPr="00093163" w:rsidTr="00392A21">
        <w:tc>
          <w:tcPr>
            <w:tcW w:w="567" w:type="dxa"/>
            <w:gridSpan w:val="2"/>
          </w:tcPr>
          <w:p w:rsidR="007A2A5F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Білюк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Ангеліна</w:t>
            </w:r>
          </w:p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6383" w:type="dxa"/>
          </w:tcPr>
          <w:p w:rsidR="007A2A5F" w:rsidRPr="00D41902" w:rsidRDefault="007A2A5F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Лексико-граматичні особливості англомовної юридичної термінології</w:t>
            </w:r>
          </w:p>
        </w:tc>
      </w:tr>
      <w:tr w:rsidR="007A2A5F" w:rsidRPr="00093163" w:rsidTr="00794E4C">
        <w:trPr>
          <w:trHeight w:val="304"/>
        </w:trPr>
        <w:tc>
          <w:tcPr>
            <w:tcW w:w="567" w:type="dxa"/>
            <w:gridSpan w:val="2"/>
          </w:tcPr>
          <w:p w:rsidR="007A2A5F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Пурик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Руслана</w:t>
            </w:r>
          </w:p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Ігорівна</w:t>
            </w:r>
          </w:p>
        </w:tc>
        <w:tc>
          <w:tcPr>
            <w:tcW w:w="6383" w:type="dxa"/>
          </w:tcPr>
          <w:p w:rsidR="007A2A5F" w:rsidRPr="00D41902" w:rsidRDefault="007A2A5F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Функційні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структурні аспекти використання військової термінології</w:t>
            </w:r>
          </w:p>
        </w:tc>
      </w:tr>
      <w:tr w:rsidR="007A2A5F" w:rsidRPr="00093163" w:rsidTr="00794E4C">
        <w:trPr>
          <w:trHeight w:val="304"/>
        </w:trPr>
        <w:tc>
          <w:tcPr>
            <w:tcW w:w="567" w:type="dxa"/>
            <w:gridSpan w:val="2"/>
          </w:tcPr>
          <w:p w:rsidR="007A2A5F" w:rsidRPr="00093163" w:rsidRDefault="007A2A5F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Байрамова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</w:p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Вусалівна</w:t>
            </w:r>
            <w:proofErr w:type="spellEnd"/>
          </w:p>
        </w:tc>
        <w:tc>
          <w:tcPr>
            <w:tcW w:w="6383" w:type="dxa"/>
          </w:tcPr>
          <w:p w:rsidR="007A2A5F" w:rsidRPr="00D41902" w:rsidRDefault="007A2A5F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творення та вживання термінів сфери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авіаконструювання</w:t>
            </w:r>
            <w:proofErr w:type="spellEnd"/>
          </w:p>
        </w:tc>
      </w:tr>
      <w:tr w:rsidR="00A7436A" w:rsidRPr="00093163" w:rsidTr="00794E4C">
        <w:trPr>
          <w:trHeight w:val="304"/>
        </w:trPr>
        <w:tc>
          <w:tcPr>
            <w:tcW w:w="567" w:type="dxa"/>
            <w:gridSpan w:val="2"/>
          </w:tcPr>
          <w:p w:rsidR="00A7436A" w:rsidRPr="00093163" w:rsidRDefault="007A2A5F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</w:tcPr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Шеремет Наталія</w:t>
            </w:r>
          </w:p>
          <w:p w:rsidR="00A7436A" w:rsidRPr="00D41902" w:rsidRDefault="00A7436A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6383" w:type="dxa"/>
          </w:tcPr>
          <w:p w:rsidR="00A7436A" w:rsidRPr="00D41902" w:rsidRDefault="00A7436A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Структурно-семантичний аспект текстів науково-технічної сфери</w:t>
            </w:r>
          </w:p>
        </w:tc>
      </w:tr>
      <w:tr w:rsidR="007A2A5F" w:rsidRPr="00093163" w:rsidTr="00794E4C">
        <w:trPr>
          <w:trHeight w:val="304"/>
        </w:trPr>
        <w:tc>
          <w:tcPr>
            <w:tcW w:w="567" w:type="dxa"/>
            <w:gridSpan w:val="2"/>
          </w:tcPr>
          <w:p w:rsidR="007A2A5F" w:rsidRDefault="007A2A5F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Кубов</w:t>
            </w:r>
            <w:proofErr w:type="spellEnd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 </w:t>
            </w:r>
          </w:p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Ігорович</w:t>
            </w:r>
          </w:p>
        </w:tc>
        <w:tc>
          <w:tcPr>
            <w:tcW w:w="6383" w:type="dxa"/>
          </w:tcPr>
          <w:p w:rsidR="007A2A5F" w:rsidRPr="00D41902" w:rsidRDefault="007A2A5F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Лексико-семантичні особливості заголовків англомовних газет</w:t>
            </w:r>
          </w:p>
        </w:tc>
      </w:tr>
      <w:tr w:rsidR="007A2A5F" w:rsidRPr="00093163" w:rsidTr="00794E4C">
        <w:trPr>
          <w:trHeight w:val="304"/>
        </w:trPr>
        <w:tc>
          <w:tcPr>
            <w:tcW w:w="567" w:type="dxa"/>
            <w:gridSpan w:val="2"/>
          </w:tcPr>
          <w:p w:rsidR="007A2A5F" w:rsidRDefault="007A2A5F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gridSpan w:val="2"/>
          </w:tcPr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Павловська </w:t>
            </w:r>
            <w:proofErr w:type="spellStart"/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Мілена</w:t>
            </w:r>
            <w:proofErr w:type="spellEnd"/>
          </w:p>
          <w:p w:rsidR="007A2A5F" w:rsidRPr="00D41902" w:rsidRDefault="007A2A5F" w:rsidP="00D8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Костянтинівна </w:t>
            </w:r>
          </w:p>
        </w:tc>
        <w:tc>
          <w:tcPr>
            <w:tcW w:w="6383" w:type="dxa"/>
          </w:tcPr>
          <w:p w:rsidR="007A2A5F" w:rsidRPr="00D41902" w:rsidRDefault="007A2A5F" w:rsidP="00D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Лексико-семантичні особливості використання скорочень в англійській мові сучасної молоді</w:t>
            </w:r>
          </w:p>
        </w:tc>
      </w:tr>
      <w:tr w:rsidR="007A2A5F" w:rsidRPr="00093163" w:rsidTr="0063262A">
        <w:tc>
          <w:tcPr>
            <w:tcW w:w="9360" w:type="dxa"/>
            <w:gridSpan w:val="5"/>
            <w:vAlign w:val="center"/>
          </w:tcPr>
          <w:p w:rsidR="007A2A5F" w:rsidRPr="00093163" w:rsidRDefault="007A2A5F" w:rsidP="00093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Група ЛА-0</w:t>
            </w:r>
            <w:r w:rsidRPr="00093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262A" w:rsidRPr="00093163" w:rsidTr="0063262A">
        <w:tc>
          <w:tcPr>
            <w:tcW w:w="9360" w:type="dxa"/>
            <w:gridSpan w:val="5"/>
            <w:vAlign w:val="center"/>
          </w:tcPr>
          <w:p w:rsidR="0063262A" w:rsidRPr="00093163" w:rsidRDefault="005620D1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B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викладач </w:t>
            </w:r>
            <w:proofErr w:type="spellStart"/>
            <w:r w:rsidR="00DB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</w:t>
            </w:r>
            <w:proofErr w:type="spellEnd"/>
            <w:r w:rsidR="00DB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</w:t>
            </w:r>
          </w:p>
        </w:tc>
      </w:tr>
      <w:tr w:rsidR="00DB1CD6" w:rsidRPr="00093163" w:rsidTr="00DA6FA2">
        <w:tc>
          <w:tcPr>
            <w:tcW w:w="541" w:type="dxa"/>
          </w:tcPr>
          <w:p w:rsidR="00DB1CD6" w:rsidRPr="00093163" w:rsidRDefault="00DB1CD6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3"/>
          </w:tcPr>
          <w:p w:rsidR="00DB1CD6" w:rsidRPr="0040730E" w:rsidRDefault="00DB1CD6" w:rsidP="00D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Безсмертна Софія Юріївна</w:t>
            </w:r>
          </w:p>
        </w:tc>
        <w:tc>
          <w:tcPr>
            <w:tcW w:w="6383" w:type="dxa"/>
          </w:tcPr>
          <w:p w:rsidR="00DB1CD6" w:rsidRPr="0040730E" w:rsidRDefault="00DB1CD6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Мовні засоби нормалізації гендерної дискримінації в суспільстві (на матеріалі сучасної англомовної публіцистики)</w:t>
            </w:r>
          </w:p>
        </w:tc>
      </w:tr>
      <w:tr w:rsidR="00DB1CD6" w:rsidRPr="00093163" w:rsidTr="00DA6FA2">
        <w:tc>
          <w:tcPr>
            <w:tcW w:w="541" w:type="dxa"/>
          </w:tcPr>
          <w:p w:rsidR="00DB1CD6" w:rsidRPr="00093163" w:rsidRDefault="00DB1CD6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gridSpan w:val="3"/>
          </w:tcPr>
          <w:p w:rsidR="00DB1CD6" w:rsidRPr="0040730E" w:rsidRDefault="00DB1CD6" w:rsidP="00D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Андріївна</w:t>
            </w:r>
          </w:p>
        </w:tc>
        <w:tc>
          <w:tcPr>
            <w:tcW w:w="6383" w:type="dxa"/>
          </w:tcPr>
          <w:p w:rsidR="00DB1CD6" w:rsidRPr="0040730E" w:rsidRDefault="00DB1CD6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Мовні засоби протидії гендерним стереотипам (на матеріалі сучасних англомовних серіалів)</w:t>
            </w:r>
          </w:p>
        </w:tc>
      </w:tr>
      <w:tr w:rsidR="00DB1CD6" w:rsidRPr="00093163" w:rsidTr="00DA6FA2">
        <w:tc>
          <w:tcPr>
            <w:tcW w:w="541" w:type="dxa"/>
          </w:tcPr>
          <w:p w:rsidR="00DB1CD6" w:rsidRPr="00093163" w:rsidRDefault="00DB1CD6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  <w:gridSpan w:val="3"/>
          </w:tcPr>
          <w:p w:rsidR="00DB1CD6" w:rsidRPr="0040730E" w:rsidRDefault="00DB1CD6" w:rsidP="00D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Олександра Олександрівна</w:t>
            </w:r>
          </w:p>
        </w:tc>
        <w:tc>
          <w:tcPr>
            <w:tcW w:w="6383" w:type="dxa"/>
          </w:tcPr>
          <w:p w:rsidR="00DB1CD6" w:rsidRPr="0040730E" w:rsidRDefault="00DB1CD6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Мовностилістичні особливості науково-популярного твору </w:t>
            </w:r>
            <w:proofErr w:type="spellStart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Керолайн</w:t>
            </w:r>
            <w:proofErr w:type="spellEnd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Кріадо-Перес</w:t>
            </w:r>
            <w:proofErr w:type="spellEnd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Invisible</w:t>
            </w:r>
            <w:proofErr w:type="spellEnd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Women</w:t>
            </w:r>
            <w:proofErr w:type="spellEnd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1CD6" w:rsidRPr="00093163" w:rsidTr="00DA6FA2">
        <w:tc>
          <w:tcPr>
            <w:tcW w:w="541" w:type="dxa"/>
          </w:tcPr>
          <w:p w:rsidR="00DB1CD6" w:rsidRPr="00093163" w:rsidRDefault="00DB1CD6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  <w:gridSpan w:val="3"/>
          </w:tcPr>
          <w:p w:rsidR="00DB1CD6" w:rsidRPr="00B4243B" w:rsidRDefault="00DB1CD6" w:rsidP="00D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Миколайович</w:t>
            </w:r>
          </w:p>
        </w:tc>
        <w:tc>
          <w:tcPr>
            <w:tcW w:w="6383" w:type="dxa"/>
          </w:tcPr>
          <w:p w:rsidR="00DB1CD6" w:rsidRPr="0040730E" w:rsidRDefault="00DB1CD6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Мовностилістична характеристика ненасильницької комунікації в ситуаціях розв’язання конфліктів (на матеріалі сучасних англомовних серіалів)</w:t>
            </w:r>
          </w:p>
        </w:tc>
      </w:tr>
      <w:tr w:rsidR="00DB1CD6" w:rsidRPr="00093163" w:rsidTr="00DA6FA2">
        <w:tc>
          <w:tcPr>
            <w:tcW w:w="541" w:type="dxa"/>
          </w:tcPr>
          <w:p w:rsidR="00DB1CD6" w:rsidRPr="00093163" w:rsidRDefault="00DB1CD6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  <w:gridSpan w:val="3"/>
          </w:tcPr>
          <w:p w:rsidR="00DB1CD6" w:rsidRDefault="00DB1CD6" w:rsidP="00D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 Назар </w:t>
            </w:r>
          </w:p>
          <w:p w:rsidR="00DB1CD6" w:rsidRPr="0040730E" w:rsidRDefault="00DB1CD6" w:rsidP="00D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</w:p>
        </w:tc>
        <w:tc>
          <w:tcPr>
            <w:tcW w:w="6383" w:type="dxa"/>
          </w:tcPr>
          <w:p w:rsidR="00DB1CD6" w:rsidRPr="0040730E" w:rsidRDefault="00DB1CD6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Особливості використання </w:t>
            </w:r>
            <w:proofErr w:type="spellStart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Jackal</w:t>
            </w:r>
            <w:proofErr w:type="spellEnd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language</w:t>
            </w:r>
            <w:proofErr w:type="spellEnd"/>
            <w:r w:rsidRPr="00407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маніпулятивних цілях (на матеріалі сучасних англомовних серіалів)</w:t>
            </w:r>
          </w:p>
        </w:tc>
      </w:tr>
      <w:tr w:rsidR="00DA6FA2" w:rsidRPr="00093163" w:rsidTr="00EC74B8">
        <w:tc>
          <w:tcPr>
            <w:tcW w:w="9360" w:type="dxa"/>
            <w:gridSpan w:val="5"/>
          </w:tcPr>
          <w:p w:rsidR="00DA6FA2" w:rsidRPr="00093163" w:rsidRDefault="00DB1CD6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Керівник: доцент</w:t>
            </w:r>
            <w:r w:rsidR="00AF47D3"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6FA2"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к.філол.н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DA6FA2"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</w:tr>
      <w:tr w:rsidR="00DB1CD6" w:rsidRPr="00093163" w:rsidTr="00DA6FA2">
        <w:tc>
          <w:tcPr>
            <w:tcW w:w="567" w:type="dxa"/>
            <w:gridSpan w:val="2"/>
          </w:tcPr>
          <w:p w:rsidR="00DB1CD6" w:rsidRPr="00093163" w:rsidRDefault="00DB1CD6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DB1CD6" w:rsidRPr="00913E4E" w:rsidRDefault="00DB1CD6" w:rsidP="00E27AA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Лілія Миколаївна</w:t>
            </w:r>
          </w:p>
        </w:tc>
        <w:tc>
          <w:tcPr>
            <w:tcW w:w="6383" w:type="dxa"/>
          </w:tcPr>
          <w:p w:rsidR="00DB1CD6" w:rsidRPr="0040730E" w:rsidRDefault="00DB1CD6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Функціонування давньоанглійських мовних елементів у сучасній англійській мові.</w:t>
            </w:r>
          </w:p>
        </w:tc>
      </w:tr>
      <w:tr w:rsidR="008C7EB6" w:rsidRPr="00093163" w:rsidTr="0063262A">
        <w:tc>
          <w:tcPr>
            <w:tcW w:w="9360" w:type="dxa"/>
            <w:gridSpan w:val="5"/>
            <w:vAlign w:val="bottom"/>
          </w:tcPr>
          <w:p w:rsidR="008C7EB6" w:rsidRPr="00093163" w:rsidRDefault="00DB1CD6" w:rsidP="00093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викладач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</w:t>
            </w:r>
            <w:r w:rsidR="008C7EB6"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CD6" w:rsidRPr="00093163" w:rsidTr="00AB3951">
        <w:tc>
          <w:tcPr>
            <w:tcW w:w="567" w:type="dxa"/>
            <w:gridSpan w:val="2"/>
          </w:tcPr>
          <w:p w:rsidR="00DB1CD6" w:rsidRPr="00093163" w:rsidRDefault="00DB1CD6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DB1CD6" w:rsidRPr="00913E4E" w:rsidRDefault="00DB1CD6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Любомир Іванович</w:t>
            </w:r>
          </w:p>
        </w:tc>
        <w:tc>
          <w:tcPr>
            <w:tcW w:w="6383" w:type="dxa"/>
          </w:tcPr>
          <w:p w:rsidR="00DB1CD6" w:rsidRPr="0040730E" w:rsidRDefault="00DB1CD6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Композиційно-семантичні особливості англомовної інструкції до експлуатації побутових приладів</w:t>
            </w:r>
          </w:p>
        </w:tc>
      </w:tr>
      <w:tr w:rsidR="00DB1CD6" w:rsidRPr="00093163" w:rsidTr="00AB3951">
        <w:tc>
          <w:tcPr>
            <w:tcW w:w="567" w:type="dxa"/>
            <w:gridSpan w:val="2"/>
          </w:tcPr>
          <w:p w:rsidR="00DB1CD6" w:rsidRPr="00093163" w:rsidRDefault="00DB1CD6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</w:tcPr>
          <w:p w:rsidR="00DB1CD6" w:rsidRPr="00913E4E" w:rsidRDefault="00DB1CD6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Олександрівна</w:t>
            </w:r>
          </w:p>
        </w:tc>
        <w:tc>
          <w:tcPr>
            <w:tcW w:w="6383" w:type="dxa"/>
          </w:tcPr>
          <w:p w:rsidR="00DB1CD6" w:rsidRPr="0040730E" w:rsidRDefault="00DB1CD6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Специфіка сучасного військового сленгу в англійській мові</w:t>
            </w:r>
          </w:p>
        </w:tc>
      </w:tr>
      <w:tr w:rsidR="00DB1CD6" w:rsidRPr="00093163" w:rsidTr="00AB3951">
        <w:trPr>
          <w:trHeight w:val="571"/>
        </w:trPr>
        <w:tc>
          <w:tcPr>
            <w:tcW w:w="567" w:type="dxa"/>
            <w:gridSpan w:val="2"/>
          </w:tcPr>
          <w:p w:rsidR="00DB1CD6" w:rsidRPr="00093163" w:rsidRDefault="00DB1CD6" w:rsidP="00D80B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DB1CD6" w:rsidRPr="00913E4E" w:rsidRDefault="00DB1CD6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Анастасія Сергіївна</w:t>
            </w:r>
          </w:p>
        </w:tc>
        <w:tc>
          <w:tcPr>
            <w:tcW w:w="6383" w:type="dxa"/>
          </w:tcPr>
          <w:p w:rsidR="00DB1CD6" w:rsidRPr="0040730E" w:rsidRDefault="00DB1CD6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Порівняльна характеристика емоційного відображення подій в британських та американських засобах масової інформації</w:t>
            </w:r>
          </w:p>
        </w:tc>
      </w:tr>
      <w:tr w:rsidR="008C7EB6" w:rsidRPr="00093163" w:rsidTr="00EC74B8">
        <w:tc>
          <w:tcPr>
            <w:tcW w:w="9360" w:type="dxa"/>
            <w:gridSpan w:val="5"/>
          </w:tcPr>
          <w:p w:rsidR="008C7EB6" w:rsidRPr="00093163" w:rsidRDefault="00255500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викладач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Скічко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  <w:r w:rsidR="008C7EB6"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5500" w:rsidRPr="00093163" w:rsidTr="00255500">
        <w:tc>
          <w:tcPr>
            <w:tcW w:w="541" w:type="dxa"/>
          </w:tcPr>
          <w:p w:rsidR="00255500" w:rsidRPr="00093163" w:rsidRDefault="00255500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gridSpan w:val="3"/>
          </w:tcPr>
          <w:p w:rsidR="00255500" w:rsidRPr="00913E4E" w:rsidRDefault="00255500" w:rsidP="00E27AA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Юлія Василівна</w:t>
            </w:r>
          </w:p>
        </w:tc>
        <w:tc>
          <w:tcPr>
            <w:tcW w:w="6383" w:type="dxa"/>
          </w:tcPr>
          <w:p w:rsidR="00255500" w:rsidRPr="0040730E" w:rsidRDefault="00255500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Репрезентація концепту WAR в англомовній картині світу</w:t>
            </w:r>
          </w:p>
        </w:tc>
      </w:tr>
      <w:tr w:rsidR="00255500" w:rsidRPr="00093163" w:rsidTr="00255500">
        <w:tc>
          <w:tcPr>
            <w:tcW w:w="541" w:type="dxa"/>
          </w:tcPr>
          <w:p w:rsidR="00255500" w:rsidRPr="00093163" w:rsidRDefault="00255500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  <w:gridSpan w:val="3"/>
          </w:tcPr>
          <w:p w:rsidR="00255500" w:rsidRPr="00913E4E" w:rsidRDefault="00255500" w:rsidP="00E27AA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Вероніка Анатоліївна</w:t>
            </w:r>
          </w:p>
        </w:tc>
        <w:tc>
          <w:tcPr>
            <w:tcW w:w="6383" w:type="dxa"/>
          </w:tcPr>
          <w:p w:rsidR="00255500" w:rsidRPr="0040730E" w:rsidRDefault="00255500" w:rsidP="00D8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Вираження емотивності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англомовних</w:t>
            </w: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 публічних промовах</w:t>
            </w:r>
          </w:p>
        </w:tc>
      </w:tr>
      <w:tr w:rsidR="008C7EB6" w:rsidRPr="00093163" w:rsidTr="00ED43CC">
        <w:tc>
          <w:tcPr>
            <w:tcW w:w="9360" w:type="dxa"/>
            <w:gridSpan w:val="5"/>
          </w:tcPr>
          <w:p w:rsidR="008C7EB6" w:rsidRPr="00093163" w:rsidRDefault="00255500" w:rsidP="0009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доцент,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к.філол.н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</w:t>
            </w:r>
            <w:r w:rsidR="0092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5500" w:rsidRPr="00093163" w:rsidTr="00E27AA2">
        <w:tc>
          <w:tcPr>
            <w:tcW w:w="567" w:type="dxa"/>
            <w:gridSpan w:val="2"/>
          </w:tcPr>
          <w:p w:rsidR="00255500" w:rsidRPr="00093163" w:rsidRDefault="00282709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255500" w:rsidRPr="00913E4E" w:rsidRDefault="00255500" w:rsidP="00E27AA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Світельська</w:t>
            </w:r>
            <w:proofErr w:type="spellEnd"/>
            <w:r w:rsidR="00E27A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Вікторія Олександрівна</w:t>
            </w:r>
          </w:p>
        </w:tc>
        <w:tc>
          <w:tcPr>
            <w:tcW w:w="6410" w:type="dxa"/>
            <w:gridSpan w:val="2"/>
          </w:tcPr>
          <w:p w:rsidR="00255500" w:rsidRPr="0040730E" w:rsidRDefault="00255500" w:rsidP="00D8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Лексико-граматичні особливості англомовних науково-технічних текстів (на матеріалі текстів мережі Інтернет).</w:t>
            </w:r>
          </w:p>
        </w:tc>
      </w:tr>
      <w:tr w:rsidR="00255500" w:rsidRPr="00093163" w:rsidTr="00E27AA2">
        <w:tc>
          <w:tcPr>
            <w:tcW w:w="567" w:type="dxa"/>
            <w:gridSpan w:val="2"/>
          </w:tcPr>
          <w:p w:rsidR="00255500" w:rsidRPr="00093163" w:rsidRDefault="00282709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255500" w:rsidRDefault="00255500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Стефанішина</w:t>
            </w:r>
            <w:proofErr w:type="spellEnd"/>
            <w:r w:rsidR="00E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Ксенія</w:t>
            </w:r>
          </w:p>
          <w:p w:rsidR="00E27AA2" w:rsidRPr="00913E4E" w:rsidRDefault="00E27AA2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Геннадіївна</w:t>
            </w:r>
          </w:p>
        </w:tc>
        <w:tc>
          <w:tcPr>
            <w:tcW w:w="6410" w:type="dxa"/>
            <w:gridSpan w:val="2"/>
          </w:tcPr>
          <w:p w:rsidR="00255500" w:rsidRPr="0040730E" w:rsidRDefault="00255500" w:rsidP="00D8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Лексико-семантичні та граматичні особливості англомовних текстів наукового стилю (на матеріалі мережі </w:t>
            </w:r>
            <w:r w:rsidRPr="0040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Інтернет).</w:t>
            </w:r>
          </w:p>
        </w:tc>
      </w:tr>
      <w:tr w:rsidR="008C7EB6" w:rsidRPr="00093163" w:rsidTr="00EC74B8">
        <w:tc>
          <w:tcPr>
            <w:tcW w:w="9360" w:type="dxa"/>
            <w:gridSpan w:val="5"/>
          </w:tcPr>
          <w:p w:rsidR="008C7EB6" w:rsidRPr="00093163" w:rsidRDefault="008C7EB6" w:rsidP="00093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Керівник: викладач </w:t>
            </w:r>
            <w:proofErr w:type="spellStart"/>
            <w:r w:rsidR="00255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Різванли</w:t>
            </w:r>
            <w:proofErr w:type="spellEnd"/>
            <w:r w:rsidR="00255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</w:tr>
      <w:tr w:rsidR="00255500" w:rsidRPr="00093163" w:rsidTr="00E27AA2">
        <w:tc>
          <w:tcPr>
            <w:tcW w:w="567" w:type="dxa"/>
            <w:gridSpan w:val="2"/>
          </w:tcPr>
          <w:p w:rsidR="00255500" w:rsidRPr="00093163" w:rsidRDefault="00282709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255500" w:rsidRPr="00913E4E" w:rsidRDefault="00255500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Мамрак</w:t>
            </w:r>
            <w:proofErr w:type="spellEnd"/>
            <w:r w:rsidR="00E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Вероніка Володимирівна</w:t>
            </w:r>
          </w:p>
        </w:tc>
        <w:tc>
          <w:tcPr>
            <w:tcW w:w="6410" w:type="dxa"/>
            <w:gridSpan w:val="2"/>
          </w:tcPr>
          <w:p w:rsidR="00255500" w:rsidRPr="0040730E" w:rsidRDefault="00255500" w:rsidP="00D8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термінологічної лексики у сучасному англійському науковому дискурсі </w:t>
            </w:r>
          </w:p>
        </w:tc>
      </w:tr>
      <w:tr w:rsidR="00255500" w:rsidRPr="00093163" w:rsidTr="00E27AA2">
        <w:tc>
          <w:tcPr>
            <w:tcW w:w="567" w:type="dxa"/>
            <w:gridSpan w:val="2"/>
          </w:tcPr>
          <w:p w:rsidR="00255500" w:rsidRPr="00093163" w:rsidRDefault="00282709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255500" w:rsidRPr="00913E4E" w:rsidRDefault="00255500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</w:t>
            </w:r>
            <w:r w:rsidR="00E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Андріївна</w:t>
            </w:r>
          </w:p>
        </w:tc>
        <w:tc>
          <w:tcPr>
            <w:tcW w:w="6410" w:type="dxa"/>
            <w:gridSpan w:val="2"/>
          </w:tcPr>
          <w:p w:rsidR="00255500" w:rsidRPr="0040730E" w:rsidRDefault="00255500" w:rsidP="00D8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Блендінг</w:t>
            </w:r>
            <w:proofErr w:type="spellEnd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 як продуктивний спосіб словотворення в сучасному англійському </w:t>
            </w:r>
            <w:proofErr w:type="spellStart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Інтернет-дискурсі</w:t>
            </w:r>
            <w:proofErr w:type="spellEnd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 (на матеріалі соціальних мереж </w:t>
            </w:r>
            <w:proofErr w:type="spellStart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  <w:proofErr w:type="spellEnd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55500" w:rsidRPr="00093163" w:rsidTr="00E27AA2">
        <w:tc>
          <w:tcPr>
            <w:tcW w:w="567" w:type="dxa"/>
            <w:gridSpan w:val="2"/>
          </w:tcPr>
          <w:p w:rsidR="00255500" w:rsidRPr="00093163" w:rsidRDefault="00282709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255500" w:rsidRPr="00913E4E" w:rsidRDefault="00255500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Возняк</w:t>
            </w:r>
            <w:r w:rsidR="00E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Єлизавета Андріївна</w:t>
            </w:r>
          </w:p>
        </w:tc>
        <w:tc>
          <w:tcPr>
            <w:tcW w:w="6410" w:type="dxa"/>
            <w:gridSpan w:val="2"/>
          </w:tcPr>
          <w:p w:rsidR="00255500" w:rsidRPr="0040730E" w:rsidRDefault="00255500" w:rsidP="00D8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Молодіжний жаргон у сучасному англомовному медійному дискурсі </w:t>
            </w:r>
          </w:p>
        </w:tc>
      </w:tr>
      <w:tr w:rsidR="00255500" w:rsidRPr="00093163" w:rsidTr="00E27AA2">
        <w:trPr>
          <w:trHeight w:val="346"/>
        </w:trPr>
        <w:tc>
          <w:tcPr>
            <w:tcW w:w="567" w:type="dxa"/>
            <w:gridSpan w:val="2"/>
          </w:tcPr>
          <w:p w:rsidR="00255500" w:rsidRPr="00093163" w:rsidRDefault="00282709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255500" w:rsidRPr="0040730E" w:rsidRDefault="00255500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  <w:r w:rsidR="00E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 Максимович</w:t>
            </w:r>
          </w:p>
        </w:tc>
        <w:tc>
          <w:tcPr>
            <w:tcW w:w="6410" w:type="dxa"/>
            <w:gridSpan w:val="2"/>
          </w:tcPr>
          <w:p w:rsidR="00255500" w:rsidRPr="0040730E" w:rsidRDefault="00255500" w:rsidP="00D8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Функціонування метафори в сучасному англомовному політичному дискурсі </w:t>
            </w:r>
          </w:p>
        </w:tc>
      </w:tr>
      <w:tr w:rsidR="00255500" w:rsidRPr="00093163" w:rsidTr="00E27AA2">
        <w:trPr>
          <w:trHeight w:val="265"/>
        </w:trPr>
        <w:tc>
          <w:tcPr>
            <w:tcW w:w="567" w:type="dxa"/>
            <w:gridSpan w:val="2"/>
          </w:tcPr>
          <w:p w:rsidR="00255500" w:rsidRPr="00093163" w:rsidRDefault="00282709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255500" w:rsidRPr="0040730E" w:rsidRDefault="00255500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Зеленський</w:t>
            </w:r>
            <w:proofErr w:type="spellEnd"/>
            <w:r w:rsidR="00E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Ілля Ігорович</w:t>
            </w:r>
          </w:p>
        </w:tc>
        <w:tc>
          <w:tcPr>
            <w:tcW w:w="6410" w:type="dxa"/>
            <w:gridSpan w:val="2"/>
          </w:tcPr>
          <w:p w:rsidR="00255500" w:rsidRPr="0040730E" w:rsidRDefault="00255500" w:rsidP="00D8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Емоційно-експресивна лексика як засіб реалізації впливу в сучасних англійських рекламних текстах </w:t>
            </w:r>
          </w:p>
        </w:tc>
      </w:tr>
      <w:tr w:rsidR="00DF5072" w:rsidRPr="00093163" w:rsidTr="00EC74B8">
        <w:trPr>
          <w:trHeight w:val="265"/>
        </w:trPr>
        <w:tc>
          <w:tcPr>
            <w:tcW w:w="9360" w:type="dxa"/>
            <w:gridSpan w:val="5"/>
          </w:tcPr>
          <w:p w:rsidR="00DF5072" w:rsidRPr="00093163" w:rsidRDefault="00DF5072" w:rsidP="00093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</w:t>
            </w:r>
            <w:r w:rsidR="00255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</w:t>
            </w:r>
            <w:r w:rsidRPr="0009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5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Усик</w:t>
            </w:r>
            <w:proofErr w:type="spellEnd"/>
            <w:r w:rsidR="00255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255500" w:rsidRPr="00093163" w:rsidTr="00E27AA2">
        <w:trPr>
          <w:trHeight w:val="265"/>
        </w:trPr>
        <w:tc>
          <w:tcPr>
            <w:tcW w:w="567" w:type="dxa"/>
            <w:gridSpan w:val="2"/>
          </w:tcPr>
          <w:p w:rsidR="00255500" w:rsidRPr="00093163" w:rsidRDefault="00282709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255500" w:rsidRPr="00913E4E" w:rsidRDefault="00255500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Рейзер</w:t>
            </w:r>
            <w:proofErr w:type="spellEnd"/>
            <w:r w:rsidR="00E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Сергійович</w:t>
            </w:r>
          </w:p>
        </w:tc>
        <w:tc>
          <w:tcPr>
            <w:tcW w:w="6410" w:type="dxa"/>
            <w:gridSpan w:val="2"/>
          </w:tcPr>
          <w:p w:rsidR="00255500" w:rsidRPr="0040730E" w:rsidRDefault="00255500" w:rsidP="00D8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Професійний сленг як альтернатива термінології в автомобільній </w:t>
            </w:r>
            <w:proofErr w:type="spellStart"/>
            <w:r w:rsidRPr="004073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концептосфері</w:t>
            </w:r>
            <w:proofErr w:type="spellEnd"/>
            <w:r w:rsidRPr="00407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англійської мови</w:t>
            </w:r>
          </w:p>
        </w:tc>
      </w:tr>
      <w:tr w:rsidR="00255500" w:rsidRPr="00093163" w:rsidTr="00E27AA2">
        <w:trPr>
          <w:trHeight w:val="265"/>
        </w:trPr>
        <w:tc>
          <w:tcPr>
            <w:tcW w:w="567" w:type="dxa"/>
            <w:gridSpan w:val="2"/>
          </w:tcPr>
          <w:p w:rsidR="00255500" w:rsidRPr="00093163" w:rsidRDefault="00282709" w:rsidP="000931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255500" w:rsidRPr="00913E4E" w:rsidRDefault="00255500" w:rsidP="00E2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Олішевська</w:t>
            </w:r>
            <w:proofErr w:type="spellEnd"/>
            <w:r w:rsidR="00E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Вікторівна</w:t>
            </w:r>
          </w:p>
        </w:tc>
        <w:tc>
          <w:tcPr>
            <w:tcW w:w="6410" w:type="dxa"/>
            <w:gridSpan w:val="2"/>
          </w:tcPr>
          <w:p w:rsidR="00255500" w:rsidRPr="0040730E" w:rsidRDefault="00581023" w:rsidP="005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Метафоризація</w:t>
            </w:r>
            <w:r w:rsidR="00255500"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семантичний </w:t>
            </w:r>
            <w:r w:rsidR="00255500" w:rsidRPr="0040730E">
              <w:rPr>
                <w:rFonts w:ascii="Times New Roman" w:hAnsi="Times New Roman" w:cs="Times New Roman"/>
                <w:sz w:val="24"/>
                <w:szCs w:val="24"/>
              </w:rPr>
              <w:t xml:space="preserve">потенціал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утворе</w:t>
            </w:r>
            <w:r w:rsidR="00255500" w:rsidRPr="0040730E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технічної термінології</w:t>
            </w:r>
          </w:p>
        </w:tc>
      </w:tr>
    </w:tbl>
    <w:p w:rsidR="00FE5136" w:rsidRPr="00093163" w:rsidRDefault="00FE5136" w:rsidP="0009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128" w:rsidRDefault="00980128" w:rsidP="00093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432" w:rsidRPr="00093163" w:rsidRDefault="00976BA5" w:rsidP="00093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93163">
        <w:rPr>
          <w:rFonts w:ascii="Times New Roman" w:hAnsi="Times New Roman" w:cs="Times New Roman"/>
          <w:sz w:val="24"/>
          <w:szCs w:val="24"/>
        </w:rPr>
        <w:t>З</w:t>
      </w:r>
      <w:r w:rsidR="001E2B68" w:rsidRPr="00093163">
        <w:rPr>
          <w:rFonts w:ascii="Times New Roman" w:hAnsi="Times New Roman" w:cs="Times New Roman"/>
          <w:sz w:val="24"/>
          <w:szCs w:val="24"/>
        </w:rPr>
        <w:t>ав. кафедри ТППАМ</w:t>
      </w:r>
      <w:r w:rsidR="001E2B68" w:rsidRPr="00093163">
        <w:rPr>
          <w:rFonts w:ascii="Times New Roman" w:hAnsi="Times New Roman" w:cs="Times New Roman"/>
          <w:sz w:val="24"/>
          <w:szCs w:val="24"/>
        </w:rPr>
        <w:tab/>
      </w:r>
      <w:r w:rsidR="001E2B68" w:rsidRPr="00093163">
        <w:rPr>
          <w:rFonts w:ascii="Times New Roman" w:hAnsi="Times New Roman" w:cs="Times New Roman"/>
          <w:sz w:val="24"/>
          <w:szCs w:val="24"/>
        </w:rPr>
        <w:tab/>
      </w:r>
      <w:r w:rsidR="001E2B68" w:rsidRPr="00093163">
        <w:rPr>
          <w:rFonts w:ascii="Times New Roman" w:hAnsi="Times New Roman" w:cs="Times New Roman"/>
          <w:sz w:val="24"/>
          <w:szCs w:val="24"/>
        </w:rPr>
        <w:tab/>
      </w:r>
      <w:r w:rsidR="00A12AD2" w:rsidRPr="00093163">
        <w:rPr>
          <w:rFonts w:ascii="Times New Roman" w:hAnsi="Times New Roman" w:cs="Times New Roman"/>
          <w:sz w:val="24"/>
          <w:szCs w:val="24"/>
        </w:rPr>
        <w:t>Лариса ТАРАНЕНКО</w:t>
      </w:r>
    </w:p>
    <w:sectPr w:rsidR="00405432" w:rsidRPr="00093163">
      <w:pgSz w:w="11906" w:h="16838"/>
      <w:pgMar w:top="539" w:right="850" w:bottom="89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05432"/>
    <w:rsid w:val="00011963"/>
    <w:rsid w:val="000702E9"/>
    <w:rsid w:val="00093163"/>
    <w:rsid w:val="000A2B79"/>
    <w:rsid w:val="000B5F7B"/>
    <w:rsid w:val="000E65C1"/>
    <w:rsid w:val="001037F9"/>
    <w:rsid w:val="00106BA8"/>
    <w:rsid w:val="00110A4B"/>
    <w:rsid w:val="00116A14"/>
    <w:rsid w:val="001505DB"/>
    <w:rsid w:val="00162A16"/>
    <w:rsid w:val="00163920"/>
    <w:rsid w:val="0019140B"/>
    <w:rsid w:val="001B4F86"/>
    <w:rsid w:val="001C6556"/>
    <w:rsid w:val="001E2B68"/>
    <w:rsid w:val="001E79A1"/>
    <w:rsid w:val="001F6C7C"/>
    <w:rsid w:val="00255500"/>
    <w:rsid w:val="002654D5"/>
    <w:rsid w:val="00275B6E"/>
    <w:rsid w:val="00282709"/>
    <w:rsid w:val="002A256C"/>
    <w:rsid w:val="00343238"/>
    <w:rsid w:val="00347409"/>
    <w:rsid w:val="003541C4"/>
    <w:rsid w:val="0036012F"/>
    <w:rsid w:val="00394A17"/>
    <w:rsid w:val="003C5709"/>
    <w:rsid w:val="003F5562"/>
    <w:rsid w:val="004052F3"/>
    <w:rsid w:val="00405432"/>
    <w:rsid w:val="00406FEF"/>
    <w:rsid w:val="00416D04"/>
    <w:rsid w:val="004307A0"/>
    <w:rsid w:val="0046396D"/>
    <w:rsid w:val="00472F03"/>
    <w:rsid w:val="00495094"/>
    <w:rsid w:val="004955E8"/>
    <w:rsid w:val="004A2F3E"/>
    <w:rsid w:val="004B7B73"/>
    <w:rsid w:val="004C00BD"/>
    <w:rsid w:val="00520702"/>
    <w:rsid w:val="00541167"/>
    <w:rsid w:val="005620D1"/>
    <w:rsid w:val="00564257"/>
    <w:rsid w:val="00581023"/>
    <w:rsid w:val="00582105"/>
    <w:rsid w:val="005E013C"/>
    <w:rsid w:val="005F6942"/>
    <w:rsid w:val="00605A01"/>
    <w:rsid w:val="006158D8"/>
    <w:rsid w:val="0063262A"/>
    <w:rsid w:val="00646302"/>
    <w:rsid w:val="00666209"/>
    <w:rsid w:val="006C34CB"/>
    <w:rsid w:val="006E5845"/>
    <w:rsid w:val="00703DF4"/>
    <w:rsid w:val="0077468D"/>
    <w:rsid w:val="007820F3"/>
    <w:rsid w:val="00782B05"/>
    <w:rsid w:val="00794E4C"/>
    <w:rsid w:val="007A2A5F"/>
    <w:rsid w:val="007B77E1"/>
    <w:rsid w:val="007E6DCA"/>
    <w:rsid w:val="008109E8"/>
    <w:rsid w:val="00822BAB"/>
    <w:rsid w:val="00883F96"/>
    <w:rsid w:val="008954FB"/>
    <w:rsid w:val="008B1E5B"/>
    <w:rsid w:val="008B3483"/>
    <w:rsid w:val="008C7EB6"/>
    <w:rsid w:val="00901785"/>
    <w:rsid w:val="009105E2"/>
    <w:rsid w:val="00924D04"/>
    <w:rsid w:val="0093789E"/>
    <w:rsid w:val="00976BA5"/>
    <w:rsid w:val="00980128"/>
    <w:rsid w:val="009A6807"/>
    <w:rsid w:val="009B4258"/>
    <w:rsid w:val="009D4C3E"/>
    <w:rsid w:val="00A12AD2"/>
    <w:rsid w:val="00A15300"/>
    <w:rsid w:val="00A173DE"/>
    <w:rsid w:val="00A7436A"/>
    <w:rsid w:val="00A77668"/>
    <w:rsid w:val="00AB7325"/>
    <w:rsid w:val="00AD3D3B"/>
    <w:rsid w:val="00AF289A"/>
    <w:rsid w:val="00AF47D3"/>
    <w:rsid w:val="00AF643B"/>
    <w:rsid w:val="00B06419"/>
    <w:rsid w:val="00B1673A"/>
    <w:rsid w:val="00B429CC"/>
    <w:rsid w:val="00B54042"/>
    <w:rsid w:val="00B642C2"/>
    <w:rsid w:val="00B9199D"/>
    <w:rsid w:val="00B94C99"/>
    <w:rsid w:val="00BC3F80"/>
    <w:rsid w:val="00BF2BC9"/>
    <w:rsid w:val="00BF7EAE"/>
    <w:rsid w:val="00C21263"/>
    <w:rsid w:val="00C22DD6"/>
    <w:rsid w:val="00C264EF"/>
    <w:rsid w:val="00C7145B"/>
    <w:rsid w:val="00C95EB7"/>
    <w:rsid w:val="00CC5218"/>
    <w:rsid w:val="00CC6BEA"/>
    <w:rsid w:val="00CF1A61"/>
    <w:rsid w:val="00D16C3C"/>
    <w:rsid w:val="00D33B31"/>
    <w:rsid w:val="00D90825"/>
    <w:rsid w:val="00DA6FA2"/>
    <w:rsid w:val="00DB1CD6"/>
    <w:rsid w:val="00DC4BD2"/>
    <w:rsid w:val="00DD1D0E"/>
    <w:rsid w:val="00DD452C"/>
    <w:rsid w:val="00DE10F5"/>
    <w:rsid w:val="00DF5072"/>
    <w:rsid w:val="00E01876"/>
    <w:rsid w:val="00E02CCB"/>
    <w:rsid w:val="00E05822"/>
    <w:rsid w:val="00E102EA"/>
    <w:rsid w:val="00E27AA2"/>
    <w:rsid w:val="00E3689E"/>
    <w:rsid w:val="00E85B86"/>
    <w:rsid w:val="00EA1B6D"/>
    <w:rsid w:val="00EA4E05"/>
    <w:rsid w:val="00EC74B8"/>
    <w:rsid w:val="00ED43CC"/>
    <w:rsid w:val="00EF2CE9"/>
    <w:rsid w:val="00F023E5"/>
    <w:rsid w:val="00F26E4D"/>
    <w:rsid w:val="00F45BEB"/>
    <w:rsid w:val="00F54F51"/>
    <w:rsid w:val="00F7482A"/>
    <w:rsid w:val="00F81E2B"/>
    <w:rsid w:val="00F826F4"/>
    <w:rsid w:val="00F9413F"/>
    <w:rsid w:val="00FC38CF"/>
    <w:rsid w:val="00FD49E1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xfmc2">
    <w:name w:val="xfmc2"/>
    <w:basedOn w:val="a"/>
    <w:rsid w:val="00A1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C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7E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xfmc2">
    <w:name w:val="xfmc2"/>
    <w:basedOn w:val="a"/>
    <w:rsid w:val="00A1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C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7E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2AE3C35-F5F0-4685-BEC5-162E1A30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11</cp:revision>
  <cp:lastPrinted>2022-10-03T14:09:00Z</cp:lastPrinted>
  <dcterms:created xsi:type="dcterms:W3CDTF">2020-11-06T14:23:00Z</dcterms:created>
  <dcterms:modified xsi:type="dcterms:W3CDTF">2022-10-03T22:26:00Z</dcterms:modified>
</cp:coreProperties>
</file>