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C" w:rsidRPr="00675942" w:rsidRDefault="005E013C" w:rsidP="000A1456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675942">
        <w:rPr>
          <w:rFonts w:ascii="Times New Roman" w:hAnsi="Times New Roman" w:cs="Times New Roman"/>
          <w:sz w:val="24"/>
          <w:szCs w:val="24"/>
        </w:rPr>
        <w:t>Заступнику декана ФЛ</w:t>
      </w:r>
    </w:p>
    <w:p w:rsidR="005E013C" w:rsidRPr="00675942" w:rsidRDefault="005E013C" w:rsidP="000A1456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675942">
        <w:rPr>
          <w:rFonts w:ascii="Times New Roman" w:hAnsi="Times New Roman" w:cs="Times New Roman"/>
          <w:sz w:val="24"/>
          <w:szCs w:val="24"/>
        </w:rPr>
        <w:t>з навчально-методичної роботи</w:t>
      </w:r>
    </w:p>
    <w:p w:rsidR="005E013C" w:rsidRPr="00DC157F" w:rsidRDefault="00DC157F" w:rsidP="000A1456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Юлії БАКЛАЖЕНКО</w:t>
      </w:r>
    </w:p>
    <w:p w:rsidR="005E013C" w:rsidRPr="00675942" w:rsidRDefault="005E013C" w:rsidP="005C610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5E013C" w:rsidRPr="00675942" w:rsidRDefault="005620D1" w:rsidP="005C61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942">
        <w:rPr>
          <w:rFonts w:ascii="Times New Roman" w:hAnsi="Times New Roman" w:cs="Times New Roman"/>
          <w:b/>
          <w:sz w:val="24"/>
          <w:szCs w:val="24"/>
        </w:rPr>
        <w:t>Подання</w:t>
      </w:r>
    </w:p>
    <w:p w:rsidR="00405432" w:rsidRPr="00DC157F" w:rsidRDefault="005E013C" w:rsidP="005C61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75942">
        <w:rPr>
          <w:rFonts w:ascii="Times New Roman" w:hAnsi="Times New Roman" w:cs="Times New Roman"/>
          <w:sz w:val="24"/>
          <w:szCs w:val="24"/>
        </w:rPr>
        <w:t>Просимо затвердити теми та призначити керівників курсових робіт студентів</w:t>
      </w:r>
      <w:r w:rsidR="00E85B86" w:rsidRPr="006759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5942">
        <w:rPr>
          <w:rFonts w:ascii="Times New Roman" w:hAnsi="Times New Roman" w:cs="Times New Roman"/>
          <w:sz w:val="24"/>
          <w:szCs w:val="24"/>
        </w:rPr>
        <w:t xml:space="preserve"> </w:t>
      </w:r>
      <w:r w:rsidR="00346F5E" w:rsidRPr="00346F5E">
        <w:rPr>
          <w:rFonts w:ascii="Times New Roman" w:hAnsi="Times New Roman" w:cs="Times New Roman"/>
          <w:sz w:val="24"/>
          <w:szCs w:val="24"/>
        </w:rPr>
        <w:t>4</w:t>
      </w:r>
      <w:r w:rsidRPr="00675942">
        <w:rPr>
          <w:rFonts w:ascii="Times New Roman" w:hAnsi="Times New Roman" w:cs="Times New Roman"/>
          <w:sz w:val="24"/>
          <w:szCs w:val="24"/>
        </w:rPr>
        <w:t xml:space="preserve"> курсу ФЛ кафедри ТППА</w:t>
      </w:r>
      <w:r w:rsidR="00DC157F">
        <w:rPr>
          <w:rFonts w:ascii="Times New Roman" w:hAnsi="Times New Roman" w:cs="Times New Roman"/>
          <w:sz w:val="24"/>
          <w:szCs w:val="24"/>
        </w:rPr>
        <w:t>М на 202</w:t>
      </w:r>
      <w:r w:rsidR="00DC157F" w:rsidRPr="00DC157F">
        <w:rPr>
          <w:rFonts w:ascii="Times New Roman" w:hAnsi="Times New Roman" w:cs="Times New Roman"/>
          <w:sz w:val="24"/>
          <w:szCs w:val="24"/>
        </w:rPr>
        <w:t>2</w:t>
      </w:r>
      <w:r w:rsidR="00DC157F">
        <w:rPr>
          <w:rFonts w:ascii="Times New Roman" w:hAnsi="Times New Roman" w:cs="Times New Roman"/>
          <w:sz w:val="24"/>
          <w:szCs w:val="24"/>
        </w:rPr>
        <w:t>-202</w:t>
      </w:r>
      <w:r w:rsidR="00DC157F" w:rsidRPr="00DC157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620D1" w:rsidRPr="00675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D1" w:rsidRPr="0067594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5620D1" w:rsidRPr="00675942"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W w:w="950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12"/>
        <w:gridCol w:w="6498"/>
      </w:tblGrid>
      <w:tr w:rsidR="00BD6840" w:rsidTr="00A91B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0" w:rsidRDefault="00BD6840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0" w:rsidRDefault="00BD6840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 студента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 курсових робіт</w:t>
            </w:r>
          </w:p>
        </w:tc>
      </w:tr>
      <w:tr w:rsidR="00BD6840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Спеціальність: 035 Філологія,</w:t>
            </w:r>
          </w:p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програма: Германські мови та літератури (переклад включно), перша – англійська,</w:t>
            </w:r>
          </w:p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спеціалізація: 035.041 Германські мови та літератури (переклад включно), перша – англійська</w:t>
            </w:r>
          </w:p>
        </w:tc>
      </w:tr>
      <w:tr w:rsidR="00BD6840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 ЛА-</w:t>
            </w:r>
            <w:r w:rsidR="00DC1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BD6840" w:rsidTr="00A91BA5">
        <w:trPr>
          <w:trHeight w:val="37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0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Курсова робота з практики перекладу</w:t>
            </w:r>
          </w:p>
        </w:tc>
      </w:tr>
      <w:tr w:rsidR="00BD6840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A91BA5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</w:t>
            </w:r>
            <w:r w:rsidR="003637DB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="003637D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="00363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37DB">
              <w:rPr>
                <w:rFonts w:ascii="Times New Roman" w:hAnsi="Times New Roman" w:cs="Times New Roman"/>
                <w:sz w:val="24"/>
                <w:szCs w:val="24"/>
              </w:rPr>
              <w:t>Баклаженко</w:t>
            </w:r>
            <w:proofErr w:type="spellEnd"/>
            <w:r w:rsidR="003637D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A91BA5" w:rsidRPr="001B401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637DB" w:rsidRPr="00806017" w:rsidTr="00416414">
        <w:trPr>
          <w:trHeight w:val="5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1B4018" w:rsidRDefault="009C6AD5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B4018">
              <w:rPr>
                <w:sz w:val="24"/>
                <w:szCs w:val="24"/>
              </w:rPr>
              <w:t>Зубрійчук</w:t>
            </w:r>
            <w:proofErr w:type="spellEnd"/>
            <w:r w:rsidRPr="001B4018">
              <w:rPr>
                <w:sz w:val="24"/>
                <w:szCs w:val="24"/>
              </w:rPr>
              <w:t xml:space="preserve"> Інна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pStyle w:val="xfmc1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Метафора як засіб виразності в</w:t>
            </w:r>
            <w:r w:rsidRPr="001B4018">
              <w:rPr>
                <w:lang w:val="uk-UA"/>
              </w:rPr>
              <w:t xml:space="preserve"> юридичному дискурсі: </w:t>
            </w:r>
            <w:proofErr w:type="spellStart"/>
            <w:r w:rsidRPr="001B4018">
              <w:rPr>
                <w:lang w:val="uk-UA"/>
              </w:rPr>
              <w:t>перекладознавчий</w:t>
            </w:r>
            <w:proofErr w:type="spellEnd"/>
            <w:r w:rsidRPr="001B4018">
              <w:rPr>
                <w:lang w:val="uk-UA"/>
              </w:rPr>
              <w:t xml:space="preserve"> аспект 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>Токар Вікторія</w:t>
            </w:r>
          </w:p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Вікторівна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xfmc1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4018">
              <w:rPr>
                <w:lang w:val="uk-UA"/>
              </w:rPr>
              <w:t xml:space="preserve">Стратегії перекладу термінології </w:t>
            </w:r>
            <w:proofErr w:type="spellStart"/>
            <w:r w:rsidRPr="001B4018">
              <w:rPr>
                <w:lang w:val="uk-UA"/>
              </w:rPr>
              <w:t>мілітарного</w:t>
            </w:r>
            <w:proofErr w:type="spellEnd"/>
            <w:r w:rsidRPr="001B4018">
              <w:rPr>
                <w:lang w:val="uk-UA"/>
              </w:rPr>
              <w:t xml:space="preserve"> дискурсу 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 xml:space="preserve">Овчар </w:t>
            </w:r>
          </w:p>
          <w:p w:rsidR="009C6AD5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>Іванна</w:t>
            </w:r>
          </w:p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xfmc1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4018">
              <w:rPr>
                <w:lang w:val="uk-UA"/>
              </w:rPr>
              <w:t xml:space="preserve">Відтворення граматичних особливостей </w:t>
            </w:r>
            <w:proofErr w:type="spellStart"/>
            <w:r w:rsidRPr="001B4018">
              <w:rPr>
                <w:lang w:val="uk-UA"/>
              </w:rPr>
              <w:t>мілітарного</w:t>
            </w:r>
            <w:proofErr w:type="spellEnd"/>
            <w:r w:rsidRPr="001B4018">
              <w:rPr>
                <w:lang w:val="uk-UA"/>
              </w:rPr>
              <w:t xml:space="preserve"> дискурсу в українськомовному перекладі 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B4018">
              <w:rPr>
                <w:sz w:val="24"/>
                <w:szCs w:val="24"/>
              </w:rPr>
              <w:t>Самчук</w:t>
            </w:r>
            <w:proofErr w:type="spellEnd"/>
            <w:r w:rsidRPr="001B4018">
              <w:rPr>
                <w:sz w:val="24"/>
                <w:szCs w:val="24"/>
              </w:rPr>
              <w:t xml:space="preserve"> Анастасія</w:t>
            </w:r>
          </w:p>
          <w:p w:rsidR="009C6AD5" w:rsidRPr="00A9563E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xfmc1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4018">
              <w:rPr>
                <w:lang w:val="uk-UA"/>
              </w:rPr>
              <w:t xml:space="preserve">Лексичні, граматичні та синтаксичні особливості політичного дискурсу періоду війни: </w:t>
            </w:r>
            <w:proofErr w:type="spellStart"/>
            <w:r w:rsidRPr="001B4018">
              <w:rPr>
                <w:lang w:val="uk-UA"/>
              </w:rPr>
              <w:t>перекладознавчий</w:t>
            </w:r>
            <w:proofErr w:type="spellEnd"/>
            <w:r w:rsidRPr="001B4018">
              <w:rPr>
                <w:lang w:val="uk-UA"/>
              </w:rPr>
              <w:t xml:space="preserve"> аспект 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B4018">
              <w:rPr>
                <w:sz w:val="24"/>
                <w:szCs w:val="24"/>
              </w:rPr>
              <w:t>Пустовойт</w:t>
            </w:r>
            <w:proofErr w:type="spellEnd"/>
            <w:r w:rsidRPr="001B4018">
              <w:rPr>
                <w:sz w:val="24"/>
                <w:szCs w:val="24"/>
              </w:rPr>
              <w:t xml:space="preserve"> Анастасія</w:t>
            </w:r>
            <w:r w:rsidR="00E96F03">
              <w:rPr>
                <w:sz w:val="24"/>
                <w:szCs w:val="24"/>
              </w:rPr>
              <w:t xml:space="preserve"> </w:t>
            </w:r>
          </w:p>
          <w:p w:rsidR="00E96F03" w:rsidRPr="001B4018" w:rsidRDefault="00E96F03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Даніїлівна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xfmc1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4018">
              <w:rPr>
                <w:lang w:val="uk-UA"/>
              </w:rPr>
              <w:t xml:space="preserve">Термінологія Європейської конвенції з прав людини: структурний та </w:t>
            </w:r>
            <w:proofErr w:type="spellStart"/>
            <w:r w:rsidRPr="001B4018">
              <w:rPr>
                <w:lang w:val="uk-UA"/>
              </w:rPr>
              <w:t>перекладознавчий</w:t>
            </w:r>
            <w:proofErr w:type="spellEnd"/>
            <w:r w:rsidRPr="001B4018">
              <w:rPr>
                <w:lang w:val="uk-UA"/>
              </w:rPr>
              <w:t xml:space="preserve"> аспекти </w:t>
            </w:r>
          </w:p>
        </w:tc>
      </w:tr>
      <w:tr w:rsidR="00BD6840" w:rsidRPr="00806017" w:rsidTr="00A91BA5">
        <w:trPr>
          <w:trHeight w:val="30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4B58F2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8F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r w:rsidR="004B58F2" w:rsidRPr="004B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B58F2" w:rsidRPr="004B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викладач</w:t>
            </w:r>
            <w:proofErr w:type="spellEnd"/>
            <w:r w:rsidR="004B58F2" w:rsidRPr="004B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Гавриленко В.М.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B4018">
              <w:rPr>
                <w:sz w:val="24"/>
                <w:szCs w:val="24"/>
                <w:shd w:val="clear" w:color="auto" w:fill="FFFFFF"/>
              </w:rPr>
              <w:t>Таранюк</w:t>
            </w:r>
            <w:proofErr w:type="spellEnd"/>
            <w:r w:rsidRPr="001B401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B4018">
              <w:rPr>
                <w:sz w:val="24"/>
                <w:szCs w:val="24"/>
                <w:shd w:val="clear" w:color="auto" w:fill="FFFFFF"/>
              </w:rPr>
              <w:t>Лідія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Механізми творення і функції неологізмів у текстах жанру наукової фантастики та їх відтворення українською мовою (на матеріалі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кінотекстів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Star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wars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")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B4018">
              <w:rPr>
                <w:sz w:val="24"/>
                <w:szCs w:val="24"/>
                <w:shd w:val="clear" w:color="auto" w:fill="FFFFFF"/>
              </w:rPr>
              <w:t>Флоренца</w:t>
            </w:r>
            <w:proofErr w:type="spellEnd"/>
            <w:r w:rsidRPr="001B4018">
              <w:rPr>
                <w:sz w:val="24"/>
                <w:szCs w:val="24"/>
                <w:shd w:val="clear" w:color="auto" w:fill="FFFFFF"/>
              </w:rPr>
              <w:t xml:space="preserve"> Олена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Євгенівна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побудови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наративу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жанрі графічного роману та їх адаптація українською мовою (на матеріалі графічного роману Ніла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Геймана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Sandman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") 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B4018">
              <w:rPr>
                <w:sz w:val="24"/>
                <w:szCs w:val="24"/>
                <w:shd w:val="clear" w:color="auto" w:fill="FFFFFF"/>
              </w:rPr>
              <w:t>Шеремета Тетяна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Миколаївна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українськомовної адаптації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кінотексту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створенні аудіовізуальної продукції (на матеріалі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кінопродукту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BBС "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Sherlock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") 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B4018">
              <w:rPr>
                <w:sz w:val="24"/>
                <w:szCs w:val="24"/>
                <w:shd w:val="clear" w:color="auto" w:fill="FFFFFF"/>
              </w:rPr>
              <w:t>Шевченко Аліса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Анатоліївна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Технічні й мовні особливості адаптації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кінотексту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процесі субтитрування (на матеріалі серіалу "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Friends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") 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B4018">
              <w:rPr>
                <w:sz w:val="24"/>
                <w:szCs w:val="24"/>
                <w:shd w:val="clear" w:color="auto" w:fill="FFFFFF"/>
              </w:rPr>
              <w:t>Абрамович Марія</w:t>
            </w:r>
          </w:p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pStyle w:val="a9"/>
              <w:spacing w:line="240" w:lineRule="auto"/>
              <w:ind w:left="0" w:hanging="36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  <w:shd w:val="clear" w:color="auto" w:fill="FFFFFF"/>
              </w:rPr>
              <w:t xml:space="preserve">Функції </w:t>
            </w:r>
            <w:proofErr w:type="spellStart"/>
            <w:r w:rsidRPr="001B4018">
              <w:rPr>
                <w:sz w:val="24"/>
                <w:szCs w:val="24"/>
                <w:shd w:val="clear" w:color="auto" w:fill="FFFFFF"/>
              </w:rPr>
              <w:t>фільмонімів</w:t>
            </w:r>
            <w:proofErr w:type="spellEnd"/>
            <w:r w:rsidRPr="001B4018">
              <w:rPr>
                <w:sz w:val="24"/>
                <w:szCs w:val="24"/>
                <w:shd w:val="clear" w:color="auto" w:fill="FFFFFF"/>
              </w:rPr>
              <w:t xml:space="preserve"> та їх переклад українською мовою</w:t>
            </w:r>
          </w:p>
        </w:tc>
      </w:tr>
      <w:tr w:rsidR="003637DB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7DB" w:rsidRPr="00806017" w:rsidRDefault="003637D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Гайдученко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Вікторія Олегівна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37DB" w:rsidRPr="001B4018" w:rsidRDefault="003637DB" w:rsidP="005C61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Функціонування термінів підмови юриспруденції: перекладацький аспект (на матеріалі серіалу "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House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cards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") </w:t>
            </w:r>
          </w:p>
        </w:tc>
      </w:tr>
      <w:tr w:rsidR="004B58F2" w:rsidRPr="00806017" w:rsidTr="004B58F2">
        <w:trPr>
          <w:trHeight w:val="284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58F2" w:rsidRPr="00806017" w:rsidRDefault="004B58F2" w:rsidP="005C6105">
            <w:pPr>
              <w:pStyle w:val="a9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 xml:space="preserve">доцент, </w:t>
            </w:r>
            <w:proofErr w:type="spellStart"/>
            <w:r w:rsidRPr="001B4018">
              <w:rPr>
                <w:sz w:val="24"/>
                <w:szCs w:val="24"/>
              </w:rPr>
              <w:t>к.філол.н</w:t>
            </w:r>
            <w:proofErr w:type="spellEnd"/>
            <w:r w:rsidRPr="001B4018">
              <w:rPr>
                <w:sz w:val="24"/>
                <w:szCs w:val="24"/>
              </w:rPr>
              <w:t xml:space="preserve">. </w:t>
            </w:r>
            <w:proofErr w:type="spellStart"/>
            <w:r w:rsidRPr="001B4018">
              <w:rPr>
                <w:sz w:val="24"/>
                <w:szCs w:val="24"/>
              </w:rPr>
              <w:t>Глінка</w:t>
            </w:r>
            <w:proofErr w:type="spellEnd"/>
            <w:r w:rsidRPr="001B4018">
              <w:rPr>
                <w:sz w:val="24"/>
                <w:szCs w:val="24"/>
              </w:rPr>
              <w:t xml:space="preserve"> Н.В.</w:t>
            </w:r>
          </w:p>
        </w:tc>
      </w:tr>
      <w:tr w:rsidR="004B58F2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58F2" w:rsidRPr="00806017" w:rsidRDefault="0039361C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Бабич Анастасія В’ячеславівна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Засоби передачі в українському перекладі англомовної концептуальної метафори (на матеріалі текстів різних жанрів)</w:t>
            </w:r>
          </w:p>
        </w:tc>
      </w:tr>
      <w:tr w:rsidR="004B58F2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58F2" w:rsidRPr="00806017" w:rsidRDefault="0039361C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283A5A" w:rsidRDefault="004B58F2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Чухно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Наталія Петрівна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термінології галузі медицини</w:t>
            </w:r>
          </w:p>
        </w:tc>
      </w:tr>
      <w:tr w:rsidR="004B58F2" w:rsidRPr="00806017" w:rsidTr="004B58F2">
        <w:trPr>
          <w:trHeight w:val="2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58F2" w:rsidRPr="00806017" w:rsidRDefault="0039361C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Садова Мар’яна Юріївна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Особливості передачі у перекладі лексичних лакун (на матеріалі творів англомовних письменників)</w:t>
            </w:r>
          </w:p>
        </w:tc>
      </w:tr>
      <w:tr w:rsidR="004B58F2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58F2" w:rsidRPr="00806017" w:rsidRDefault="0039361C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Андрусів Юрій Андрійович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Стратегії доместикації та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форейнізації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перекладі англомовних текстів  науково-технічної літератури</w:t>
            </w:r>
          </w:p>
        </w:tc>
      </w:tr>
      <w:tr w:rsidR="004B58F2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806017" w:rsidRDefault="00416414" w:rsidP="005C6105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Мащак</w:t>
            </w:r>
            <w:proofErr w:type="spellEnd"/>
            <w:r>
              <w:rPr>
                <w:sz w:val="24"/>
                <w:szCs w:val="24"/>
              </w:rPr>
              <w:t xml:space="preserve"> Христина Романівна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8F2" w:rsidRPr="001B4018" w:rsidRDefault="004B58F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Явище білінгвізму в</w:t>
            </w: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сучасній англомовній літературі та його збереженні в українському перекладі</w:t>
            </w:r>
          </w:p>
        </w:tc>
      </w:tr>
      <w:tr w:rsidR="00BD6840" w:rsidRPr="00806017" w:rsidTr="00A91BA5">
        <w:trPr>
          <w:trHeight w:val="259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9C6AD5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Керівник:</w:t>
            </w:r>
            <w:r w:rsidR="009C6AD5"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ст. викладач</w:t>
            </w:r>
            <w:r w:rsidR="009C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AD5" w:rsidRPr="001B4018">
              <w:rPr>
                <w:rFonts w:ascii="Times New Roman" w:hAnsi="Times New Roman" w:cs="Times New Roman"/>
                <w:sz w:val="24"/>
                <w:szCs w:val="24"/>
              </w:rPr>
              <w:t>Ковальська Н.В.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Федорець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Анна Анатоліївна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 вираження заперечення в офіційно-діловій комунікації: перекладацький аспект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Голець Анастасія Андріївна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відтворення в українському перекладі англійських термінів галузі енергетики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Максимчук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Ірина Володимирівна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Англійські метафоричні терміни у науково-технічних і медичних текстах: перекладацький аспект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Пархомець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Кристіна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Ігорівна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Багатокомпонентні термінологічні одиниці англійських офіційно-ділових текстів та їх переклад українською мовою</w:t>
            </w:r>
          </w:p>
        </w:tc>
      </w:tr>
      <w:tr w:rsidR="009C6AD5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6AD5" w:rsidRPr="00806017" w:rsidRDefault="009C6AD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Береговська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Поліна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Олександрівн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6AD5" w:rsidRPr="001B4018" w:rsidRDefault="009C6AD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Структурно-семантичні особливості електроенергетичної термінології: перекладацький аспект</w:t>
            </w:r>
          </w:p>
        </w:tc>
      </w:tr>
      <w:tr w:rsidR="00416414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6414" w:rsidRPr="00806017" w:rsidRDefault="00416414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Тоїчкін</w:t>
            </w:r>
            <w:proofErr w:type="spellEnd"/>
            <w:r>
              <w:rPr>
                <w:sz w:val="24"/>
                <w:szCs w:val="24"/>
              </w:rPr>
              <w:t xml:space="preserve"> Олег-Владислав Григорович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Англомовна політична метафора у сучасній комунікації та її переклад українською мовою</w:t>
            </w:r>
          </w:p>
        </w:tc>
      </w:tr>
      <w:tr w:rsidR="00416414" w:rsidRPr="00806017" w:rsidTr="00251723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6414" w:rsidRPr="00806017" w:rsidRDefault="00416414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72D3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Іфеджика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Дженіфер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 як лек</w:t>
            </w:r>
            <w:r w:rsidR="00E9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сичні компоненти стилю сучасної </w:t>
            </w: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художньої літератури</w:t>
            </w:r>
          </w:p>
        </w:tc>
      </w:tr>
      <w:tr w:rsidR="00BD6840" w:rsidRPr="00806017" w:rsidTr="00A91BA5">
        <w:trPr>
          <w:trHeight w:val="274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ст. викладач, </w:t>
            </w:r>
            <w:proofErr w:type="spellStart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Скобнікова</w:t>
            </w:r>
            <w:proofErr w:type="spellEnd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416414" w:rsidRPr="00806017" w:rsidTr="009A474D">
        <w:trPr>
          <w:trHeight w:val="6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6414" w:rsidRPr="00806017" w:rsidRDefault="00416414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B4018">
              <w:rPr>
                <w:sz w:val="24"/>
                <w:szCs w:val="24"/>
              </w:rPr>
              <w:t>Васюра</w:t>
            </w:r>
            <w:proofErr w:type="spellEnd"/>
            <w:r w:rsidRPr="001B4018">
              <w:rPr>
                <w:sz w:val="24"/>
                <w:szCs w:val="24"/>
              </w:rPr>
              <w:t xml:space="preserve"> Єлизавета</w:t>
            </w:r>
          </w:p>
          <w:p w:rsidR="00416414" w:rsidRPr="001B401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84CFF">
              <w:rPr>
                <w:sz w:val="24"/>
                <w:szCs w:val="24"/>
              </w:rPr>
              <w:t>Андріївна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FB12FC">
            <w:pPr>
              <w:pStyle w:val="a9"/>
              <w:spacing w:line="240" w:lineRule="auto"/>
              <w:ind w:left="0" w:hanging="2"/>
              <w:jc w:val="left"/>
              <w:rPr>
                <w:sz w:val="24"/>
                <w:szCs w:val="24"/>
              </w:rPr>
            </w:pPr>
            <w:r w:rsidRPr="001B4018">
              <w:rPr>
                <w:bCs/>
                <w:sz w:val="24"/>
                <w:szCs w:val="24"/>
              </w:rPr>
              <w:t xml:space="preserve">Репрезентація англомовного рекламного повідомлення: структурно-семантичний, </w:t>
            </w:r>
            <w:proofErr w:type="spellStart"/>
            <w:r w:rsidRPr="001B4018">
              <w:rPr>
                <w:bCs/>
                <w:sz w:val="24"/>
                <w:szCs w:val="24"/>
              </w:rPr>
              <w:t>функційний</w:t>
            </w:r>
            <w:proofErr w:type="spellEnd"/>
            <w:r w:rsidRPr="001B4018">
              <w:rPr>
                <w:bCs/>
                <w:sz w:val="24"/>
                <w:szCs w:val="24"/>
              </w:rPr>
              <w:t xml:space="preserve"> та перекладацький аспекти</w:t>
            </w:r>
          </w:p>
        </w:tc>
      </w:tr>
      <w:tr w:rsidR="00416414" w:rsidRPr="00806017" w:rsidTr="009A474D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6414" w:rsidRPr="00806017" w:rsidRDefault="00416414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B4018">
              <w:rPr>
                <w:sz w:val="24"/>
                <w:szCs w:val="24"/>
              </w:rPr>
              <w:t>Дьордій</w:t>
            </w:r>
            <w:proofErr w:type="spellEnd"/>
            <w:r w:rsidRPr="001B4018">
              <w:rPr>
                <w:sz w:val="24"/>
                <w:szCs w:val="24"/>
              </w:rPr>
              <w:t xml:space="preserve"> </w:t>
            </w:r>
          </w:p>
          <w:p w:rsidR="00416414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>Юлія</w:t>
            </w:r>
          </w:p>
          <w:p w:rsidR="00416414" w:rsidRPr="001B401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84CFF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FB12FC">
            <w:pPr>
              <w:pStyle w:val="a9"/>
              <w:spacing w:line="240" w:lineRule="auto"/>
              <w:ind w:left="0" w:hanging="2"/>
              <w:jc w:val="left"/>
              <w:rPr>
                <w:bCs/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 xml:space="preserve">Метафоричні </w:t>
            </w:r>
            <w:r w:rsidR="00E96F03">
              <w:rPr>
                <w:sz w:val="24"/>
                <w:szCs w:val="24"/>
              </w:rPr>
              <w:t>конструкції в текстах англомовних</w:t>
            </w:r>
            <w:r w:rsidRPr="001B4018">
              <w:rPr>
                <w:sz w:val="24"/>
                <w:szCs w:val="24"/>
              </w:rPr>
              <w:t xml:space="preserve"> політичних промов: перекладацький аспект</w:t>
            </w:r>
          </w:p>
        </w:tc>
      </w:tr>
      <w:tr w:rsidR="00416414" w:rsidRPr="00806017" w:rsidTr="00416414">
        <w:trPr>
          <w:trHeight w:val="307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</w:tc>
      </w:tr>
      <w:tr w:rsidR="00416414" w:rsidRPr="00806017" w:rsidTr="009A474D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6414" w:rsidRPr="00806017" w:rsidRDefault="00416414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 xml:space="preserve">Краснова </w:t>
            </w:r>
          </w:p>
          <w:p w:rsidR="00416414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B4018">
              <w:rPr>
                <w:sz w:val="24"/>
                <w:szCs w:val="24"/>
              </w:rPr>
              <w:t>Інна</w:t>
            </w:r>
          </w:p>
          <w:p w:rsidR="00416414" w:rsidRPr="001B4018" w:rsidRDefault="00416414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563E">
              <w:rPr>
                <w:rFonts w:eastAsia="Times New Roman"/>
                <w:bCs/>
                <w:sz w:val="24"/>
                <w:szCs w:val="24"/>
                <w:lang w:eastAsia="ru-RU"/>
              </w:rPr>
              <w:t>Вікторівна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414" w:rsidRPr="001B4018" w:rsidRDefault="00416414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Мовні засоби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експресивізації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та їх переклад у сучасних публіцистичних текстах (на матеріалі англійської та української мов) </w:t>
            </w:r>
          </w:p>
        </w:tc>
      </w:tr>
      <w:tr w:rsidR="00BD6840" w:rsidRPr="00806017" w:rsidTr="00A91BA5">
        <w:trPr>
          <w:trHeight w:val="303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 ЛА-</w:t>
            </w:r>
            <w:r w:rsidR="00A91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0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840" w:rsidRPr="00806017" w:rsidTr="00A91BA5">
        <w:trPr>
          <w:trHeight w:val="264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A91BA5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</w:t>
            </w:r>
            <w:r w:rsidR="000712CF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="000712CF">
              <w:rPr>
                <w:rFonts w:ascii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="000712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12CF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="000712CF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  <w:r w:rsidR="00A91BA5" w:rsidRPr="001B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C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Default="000712C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Пугачова</w:t>
            </w:r>
          </w:p>
          <w:p w:rsidR="000712CF" w:rsidRDefault="000712C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</w:p>
          <w:p w:rsidR="000712CF" w:rsidRPr="001B4018" w:rsidRDefault="000712CF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термінів сфери ІТ у сучасній англійській мові</w:t>
            </w:r>
          </w:p>
        </w:tc>
      </w:tr>
      <w:tr w:rsidR="000712CF" w:rsidRPr="00806017" w:rsidTr="00416414">
        <w:trPr>
          <w:trHeight w:val="23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</w:t>
            </w: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Глінка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12C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12C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C65559" w:rsidRDefault="000712C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>Унтілова</w:t>
            </w:r>
            <w:proofErr w:type="spellEnd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 xml:space="preserve"> Жанна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Андріївна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Особливості субституційних граматичних трансформацій в українському перекладі англомовних науково-публіцистичних текстів</w:t>
            </w:r>
          </w:p>
        </w:tc>
      </w:tr>
      <w:tr w:rsidR="000712C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12C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C65559" w:rsidRDefault="000712C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>Феліндаш</w:t>
            </w:r>
            <w:proofErr w:type="spellEnd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 xml:space="preserve"> Євгенія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Способи збереж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 експресивності синтаксису в</w:t>
            </w: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перекладі (на матеріалі англомовних текстів різних жанрів)</w:t>
            </w:r>
          </w:p>
        </w:tc>
      </w:tr>
      <w:tr w:rsidR="000712C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12C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C65559" w:rsidRDefault="000712C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>Черватюк</w:t>
            </w:r>
            <w:proofErr w:type="spellEnd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 xml:space="preserve"> Анастасія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Сергіївна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Роль лексико-граматичних трансформацій при перекладі англомовних текстів фахових мов</w:t>
            </w:r>
          </w:p>
        </w:tc>
      </w:tr>
      <w:tr w:rsidR="000712C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12C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C65559" w:rsidRDefault="000712C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65559">
              <w:rPr>
                <w:rFonts w:eastAsia="Times New Roman"/>
                <w:sz w:val="24"/>
                <w:szCs w:val="24"/>
                <w:lang w:eastAsia="ru-RU"/>
              </w:rPr>
              <w:t xml:space="preserve">Стрільник </w:t>
            </w:r>
            <w:proofErr w:type="spellStart"/>
            <w:r w:rsidRPr="00C65559">
              <w:rPr>
                <w:rFonts w:eastAsia="Times New Roman"/>
                <w:sz w:val="24"/>
                <w:szCs w:val="24"/>
                <w:lang w:eastAsia="ru-RU"/>
              </w:rPr>
              <w:t>Каріна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12CF" w:rsidRPr="001B4018" w:rsidRDefault="000712CF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Реалізація лексико-семантичних змін в українському перекладі англомовних текстів фахових мов</w:t>
            </w:r>
          </w:p>
        </w:tc>
      </w:tr>
      <w:tr w:rsidR="00C671FF" w:rsidRPr="00806017" w:rsidTr="00A91BA5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401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Фартухова </w:t>
            </w:r>
            <w:proofErr w:type="spellStart"/>
            <w:r w:rsidRPr="001B4018">
              <w:rPr>
                <w:rFonts w:eastAsia="Times New Roman"/>
                <w:bCs/>
                <w:sz w:val="24"/>
                <w:szCs w:val="24"/>
                <w:lang w:eastAsia="ru-RU"/>
              </w:rPr>
              <w:t>Альона</w:t>
            </w:r>
            <w:proofErr w:type="spellEnd"/>
          </w:p>
          <w:p w:rsidR="00C671FF" w:rsidRPr="007E27D1" w:rsidRDefault="00C671FF" w:rsidP="005C6105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E27D1">
              <w:rPr>
                <w:rFonts w:eastAsia="Times New Roman"/>
                <w:bCs/>
                <w:sz w:val="24"/>
                <w:szCs w:val="24"/>
                <w:lang w:eastAsia="ru-RU"/>
              </w:rPr>
              <w:t>Віталіївна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Засоби передачі в українському перекладі англійської терміносистеми радіоелектроніки та електротехніки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Керівник: старший викладач Бондаренко Т.Б.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Кравчук </w:t>
            </w:r>
          </w:p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в українському перекладі контекстуальних значень англійських мовних одиниць у сфері дипломатичного спілкування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Олександра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та прийоми відтворення в українському перекладі англійських термінів у сфері укладання контрактів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0712CF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Висоцький Станіслав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Структурні особливості англомовних термінів сфери біржової діяльності та цінних паперів: перекладацький аспект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0712CF" w:rsidP="005C6105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 Олександр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Відображення в українському перекладі лексико-семантичних особливостей англомовної фахової лексики у сфері міжнародних економічних відносин</w:t>
            </w:r>
          </w:p>
        </w:tc>
      </w:tr>
      <w:tr w:rsidR="006067B2" w:rsidRPr="00806017" w:rsidTr="00CF0EE0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67B2" w:rsidRPr="00806017" w:rsidRDefault="006067B2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Керівник: викладач Гавриленко В.М.</w:t>
            </w:r>
          </w:p>
        </w:tc>
      </w:tr>
      <w:tr w:rsidR="006067B2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67B2" w:rsidRPr="00806017" w:rsidRDefault="006067B2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67B2" w:rsidRDefault="006067B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Антонюк </w:t>
            </w:r>
          </w:p>
          <w:p w:rsidR="006067B2" w:rsidRDefault="006067B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Ірина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67B2" w:rsidRPr="00D73F4D" w:rsidRDefault="006067B2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3F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Вікторівна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67B2" w:rsidRPr="001B4018" w:rsidRDefault="006067B2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авторського стилю Сергія Жадана та його адаптація англійською мовою (на матеріалі роману "Інтернат") 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C671FF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</w:t>
            </w:r>
            <w:r w:rsidR="00BD6840" w:rsidRPr="0080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71FF" w:rsidRPr="00806017" w:rsidRDefault="006067B2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Степаненко Віталій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Лексико-семантичні особливості англомовних текстів авіакосмічної галузі та способи їх перекладу 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806017" w:rsidRDefault="006067B2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Халілов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ОГЛИ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Семантико-стилістичні особливості англомовних науково-технічних текстів та їх відтворення у перекладі</w:t>
            </w:r>
          </w:p>
        </w:tc>
      </w:tr>
      <w:tr w:rsidR="00C671FF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806017" w:rsidRDefault="006067B2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Рогожина </w:t>
            </w:r>
          </w:p>
          <w:p w:rsidR="00C671FF" w:rsidRPr="001B4018" w:rsidRDefault="00C671FF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71FF" w:rsidRPr="001B4018" w:rsidRDefault="00C671FF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нормативних актів Міжнародної організації праці українською мовою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F26AF5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Керівник: доцент</w:t>
            </w:r>
            <w:r w:rsidR="00BD6840"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D6840"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к.філол.н</w:t>
            </w:r>
            <w:proofErr w:type="spellEnd"/>
            <w:r w:rsidR="00BD6840"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D6840"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Скобнікова</w:t>
            </w:r>
            <w:proofErr w:type="spellEnd"/>
            <w:r w:rsidR="00BD6840"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Колендзян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Структурно-семантичні особливості термінів англомовної науково-технічної </w:t>
            </w: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терміносфери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та їх переклад на українську мову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Функційне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призначення та особливості перекладу абревіатур у сучасних англомовних юридичних текстах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Жарінова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Структурно-семантичні особливості англомовних текстів галузі металургії та проблеми їх перекладу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старший викладач </w:t>
            </w:r>
            <w:proofErr w:type="spellStart"/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Присяжнюк</w:t>
            </w:r>
            <w:proofErr w:type="spellEnd"/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BAA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 </w:t>
            </w:r>
          </w:p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Функційно-прагматичні</w:t>
            </w:r>
            <w:proofErr w:type="spellEnd"/>
            <w:r w:rsidRPr="001B4018">
              <w:rPr>
                <w:rFonts w:ascii="Times New Roman" w:hAnsi="Times New Roman" w:cs="Times New Roman"/>
                <w:sz w:val="24"/>
                <w:szCs w:val="24"/>
              </w:rPr>
              <w:t xml:space="preserve"> та лексико-семантичні ознаки сучасного молодіжного сленгу (на матеріалі англійської та української мов)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Завалій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Лінгвостилістичні особливості політичних промов (на матеріалі англійської та української мов)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Михайлишин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Специфіка перекладу на українську мову англійських фразеологічних одиниць з компонентом порівняння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Загородній Матвій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англійських термінологічних новотворів українською мовою</w:t>
            </w:r>
          </w:p>
        </w:tc>
      </w:tr>
      <w:tr w:rsidR="001C6BAA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806017" w:rsidRDefault="00F26AF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Козачук</w:t>
            </w:r>
            <w:proofErr w:type="spellEnd"/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BAA" w:rsidRPr="001B4018" w:rsidRDefault="001C6BAA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BAA" w:rsidRPr="001B4018" w:rsidRDefault="001C6BAA" w:rsidP="005C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8">
              <w:rPr>
                <w:rFonts w:ascii="Times New Roman" w:hAnsi="Times New Roman" w:cs="Times New Roman"/>
                <w:sz w:val="24"/>
                <w:szCs w:val="24"/>
              </w:rPr>
              <w:t>Структурно-семантичні особливості перекладу англійської анімалістичної фразеології  на українську мову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Група ЛА-</w:t>
            </w:r>
            <w:r w:rsidR="00F26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06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Керівник: доцент, </w:t>
            </w:r>
            <w:proofErr w:type="spellStart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5E6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="00A645E6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A645E6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45E6" w:rsidRPr="00806017" w:rsidRDefault="00A645E6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45E6" w:rsidRPr="00F82BBD" w:rsidRDefault="00A645E6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Баник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Тарасівна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45E6" w:rsidRDefault="00A645E6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Лексичні трансформації при перекладі юридичних текстів (на матеріалі англійської та української мов)</w:t>
            </w:r>
          </w:p>
        </w:tc>
      </w:tr>
      <w:tr w:rsidR="00A645E6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45E6" w:rsidRPr="00806017" w:rsidRDefault="00A645E6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45E6" w:rsidRPr="00F82BBD" w:rsidRDefault="00A645E6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Дубицька Юлія Борисівна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45E6" w:rsidRDefault="00A645E6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Лексичні особливості перекладу англомовних технічних текстів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0601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r w:rsidR="007A5CE1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викладач Гавриленко В.М.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Андрій </w:t>
            </w:r>
          </w:p>
          <w:p w:rsidR="007A5CE1" w:rsidRDefault="007A5CE1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Особливості мовного вираження гумору та його функції у кіносценаріях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Квентіна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Тарантіно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: перекладацький аспект  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Керівник: старший викладач Іщенко О.В.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Старовойтенко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перекладу англомовної термінології сфери миротворчої діяльності українською мовою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FE335B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Філін Владислав Олександрович</w:t>
            </w:r>
            <w:bookmarkStart w:id="0" w:name="_GoBack"/>
            <w:bookmarkEnd w:id="0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Лексико-семантичне відображення концепту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SAFETY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в англомовному військовому дискурсі та особливості його відтворення в українському перекладі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Сасін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Олександрович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Структурно-семантичний та перекладацький аспекти функціонування експресивних засобів в англомовному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новинному дискурсі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 Євгенія Вікторівна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Перекладацькі способи відтворення бізнес-ідіом англомовного економічного дискурсу українською мовою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Часовенко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відтворення стратегій увічливості в перекладі англомовної ділової кореспонденції українською мовою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Керівник:</w:t>
            </w:r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старший викладач </w:t>
            </w:r>
            <w:proofErr w:type="spellStart"/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Кулєзньова</w:t>
            </w:r>
            <w:proofErr w:type="spellEnd"/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</w:t>
            </w: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Кобилінська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Словотвірні моделі юридичної термінології: перекладацький аспект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Возний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Володимирович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вираження апроксимації в текстах військових зведень: перекладацький аспект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Катерина Андріївна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Засоби привернення уваги адресата в текстах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перекладацький аспект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FE335B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Миколайович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 засоби вираження понять «дозвіл» та «заборона» в текстах з політології: перекладацький аспект</w:t>
            </w:r>
          </w:p>
        </w:tc>
      </w:tr>
      <w:tr w:rsidR="007A5CE1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5CE1" w:rsidRPr="00806017" w:rsidRDefault="007A5CE1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Pr="00F82BBD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Гузенок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Аліна Русланівна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5CE1" w:rsidRDefault="007A5CE1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Структурно-семантичні особливості термінології текстів з міжнародної торгівлі: перекладацький аспект</w:t>
            </w:r>
          </w:p>
        </w:tc>
      </w:tr>
      <w:tr w:rsidR="00BD6840" w:rsidRPr="00806017" w:rsidTr="00A91BA5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6840" w:rsidRPr="00806017" w:rsidRDefault="00BD6840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</w:t>
            </w:r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ик: старший викладач </w:t>
            </w:r>
            <w:proofErr w:type="spellStart"/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Усик</w:t>
            </w:r>
            <w:proofErr w:type="spellEnd"/>
            <w:r w:rsidR="007A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.М.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C6105" w:rsidRPr="00806017" w:rsidRDefault="005C610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Pr="00F82BBD" w:rsidRDefault="005C6105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Юшков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Ігор Ігорович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Лінгвокультурний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перекладу понять і явищ політичної сфери (на матеріалі англійської та української мов)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C6105" w:rsidRPr="00806017" w:rsidRDefault="005C610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Pr="00F82BBD" w:rsidRDefault="005C6105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Іван Володимирович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Метафоричні новотвори в публіцистиці та закономірності їх відтворення в українському перекладі (на матеріалі статей на економічну тематику)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Pr="00F82BBD" w:rsidRDefault="005C6105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Ірина Іванівна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Лінгво-стилістичні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особливості термінології у сфері сучасних технологій: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перекладознавчий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5C6105" w:rsidRPr="00F82BBD" w:rsidRDefault="005C6105" w:rsidP="005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передачі вузькоспеціальної англомовної термінології українською мовою (на матеріалі текстів з біотехнології)</w:t>
            </w:r>
          </w:p>
        </w:tc>
      </w:tr>
      <w:tr w:rsidR="005C6105" w:rsidRPr="00806017" w:rsidTr="00F34997"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Pr="00806017" w:rsidRDefault="005C6105" w:rsidP="005C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Керівник: доцент,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06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FE335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Герасимчук</w:t>
            </w:r>
          </w:p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Юрійович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адаптації англомовних заголовків українською мовою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FE335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</w:t>
            </w:r>
          </w:p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Євгеній  Олександрович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Перекладацькі трансформації в англо-українських перекладах у сфері інженерії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FE335B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</w:t>
            </w:r>
          </w:p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передачі українською мовою реалій законодавчої влади Великобританії</w:t>
            </w:r>
          </w:p>
        </w:tc>
      </w:tr>
      <w:tr w:rsidR="005C6105" w:rsidRPr="00806017" w:rsidTr="009A47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E96F03" w:rsidP="005C610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Солодянкіна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  <w:p w:rsidR="005C6105" w:rsidRDefault="005C6105" w:rsidP="005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6105" w:rsidRDefault="005C6105" w:rsidP="005C6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Лексико-семантична репрезентація концепту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УСПІХ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англійській та українській терміносистемах</w:t>
            </w:r>
          </w:p>
        </w:tc>
      </w:tr>
    </w:tbl>
    <w:p w:rsidR="00BD6840" w:rsidRPr="005C6105" w:rsidRDefault="00BD6840" w:rsidP="005C61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5432" w:rsidRPr="00675942" w:rsidRDefault="00405432" w:rsidP="0067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B68" w:rsidRPr="00675942" w:rsidRDefault="00BF45DF" w:rsidP="00675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942">
        <w:rPr>
          <w:rFonts w:ascii="Times New Roman" w:hAnsi="Times New Roman" w:cs="Times New Roman"/>
          <w:sz w:val="24"/>
          <w:szCs w:val="24"/>
        </w:rPr>
        <w:t>З</w:t>
      </w:r>
      <w:r w:rsidR="001E2B68" w:rsidRPr="00675942">
        <w:rPr>
          <w:rFonts w:ascii="Times New Roman" w:hAnsi="Times New Roman" w:cs="Times New Roman"/>
          <w:sz w:val="24"/>
          <w:szCs w:val="24"/>
        </w:rPr>
        <w:t>ав.</w:t>
      </w:r>
      <w:r w:rsidRPr="00675942">
        <w:rPr>
          <w:rFonts w:ascii="Times New Roman" w:hAnsi="Times New Roman" w:cs="Times New Roman"/>
          <w:sz w:val="24"/>
          <w:szCs w:val="24"/>
        </w:rPr>
        <w:t xml:space="preserve"> кафедри ТППАМ</w:t>
      </w:r>
      <w:r w:rsidRPr="00675942">
        <w:rPr>
          <w:rFonts w:ascii="Times New Roman" w:hAnsi="Times New Roman" w:cs="Times New Roman"/>
          <w:sz w:val="24"/>
          <w:szCs w:val="24"/>
        </w:rPr>
        <w:tab/>
      </w:r>
      <w:r w:rsidRPr="00675942">
        <w:rPr>
          <w:rFonts w:ascii="Times New Roman" w:hAnsi="Times New Roman" w:cs="Times New Roman"/>
          <w:sz w:val="24"/>
          <w:szCs w:val="24"/>
        </w:rPr>
        <w:tab/>
      </w:r>
      <w:r w:rsidRPr="00675942">
        <w:rPr>
          <w:rFonts w:ascii="Times New Roman" w:hAnsi="Times New Roman" w:cs="Times New Roman"/>
          <w:sz w:val="24"/>
          <w:szCs w:val="24"/>
        </w:rPr>
        <w:tab/>
        <w:t>Лариса ТАРАНЕНКО</w:t>
      </w:r>
    </w:p>
    <w:p w:rsidR="00405432" w:rsidRDefault="00405432" w:rsidP="008109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96F03" w:rsidRPr="006C756F" w:rsidRDefault="00E96F03" w:rsidP="008109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E96F03" w:rsidRPr="006C756F">
      <w:pgSz w:w="11906" w:h="16838"/>
      <w:pgMar w:top="539" w:right="850" w:bottom="89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4FC"/>
    <w:multiLevelType w:val="hybridMultilevel"/>
    <w:tmpl w:val="23F0EF54"/>
    <w:lvl w:ilvl="0" w:tplc="765E5340">
      <w:start w:val="1"/>
      <w:numFmt w:val="decimal"/>
      <w:lvlText w:val="%1"/>
      <w:lvlJc w:val="center"/>
      <w:pPr>
        <w:ind w:left="78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84538"/>
    <w:multiLevelType w:val="hybridMultilevel"/>
    <w:tmpl w:val="9D2A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2"/>
    <w:rsid w:val="00011963"/>
    <w:rsid w:val="00021445"/>
    <w:rsid w:val="000669D2"/>
    <w:rsid w:val="000702E9"/>
    <w:rsid w:val="000712CF"/>
    <w:rsid w:val="0008438C"/>
    <w:rsid w:val="000A1456"/>
    <w:rsid w:val="000A2B79"/>
    <w:rsid w:val="000B2BAB"/>
    <w:rsid w:val="000B5F7B"/>
    <w:rsid w:val="000E65C1"/>
    <w:rsid w:val="000F702A"/>
    <w:rsid w:val="001037F9"/>
    <w:rsid w:val="00106BA8"/>
    <w:rsid w:val="00110A4B"/>
    <w:rsid w:val="001505DB"/>
    <w:rsid w:val="00162A16"/>
    <w:rsid w:val="00163920"/>
    <w:rsid w:val="001837EF"/>
    <w:rsid w:val="0019140B"/>
    <w:rsid w:val="001B4F86"/>
    <w:rsid w:val="001C6BAA"/>
    <w:rsid w:val="001E2B68"/>
    <w:rsid w:val="001E79A1"/>
    <w:rsid w:val="001F6C7C"/>
    <w:rsid w:val="00213A78"/>
    <w:rsid w:val="00214722"/>
    <w:rsid w:val="00251723"/>
    <w:rsid w:val="00257D07"/>
    <w:rsid w:val="00262E9C"/>
    <w:rsid w:val="00287425"/>
    <w:rsid w:val="002B7AA3"/>
    <w:rsid w:val="00332455"/>
    <w:rsid w:val="00343238"/>
    <w:rsid w:val="00346F5E"/>
    <w:rsid w:val="00347409"/>
    <w:rsid w:val="00352A1B"/>
    <w:rsid w:val="003541C4"/>
    <w:rsid w:val="003637DB"/>
    <w:rsid w:val="00370F2E"/>
    <w:rsid w:val="0039361C"/>
    <w:rsid w:val="00396CDB"/>
    <w:rsid w:val="003A19E9"/>
    <w:rsid w:val="003A4DF8"/>
    <w:rsid w:val="003B71A5"/>
    <w:rsid w:val="003C5709"/>
    <w:rsid w:val="003E628E"/>
    <w:rsid w:val="003F48DF"/>
    <w:rsid w:val="00402087"/>
    <w:rsid w:val="004052F3"/>
    <w:rsid w:val="00405432"/>
    <w:rsid w:val="00405621"/>
    <w:rsid w:val="00406FEF"/>
    <w:rsid w:val="0040763C"/>
    <w:rsid w:val="00416414"/>
    <w:rsid w:val="00416D04"/>
    <w:rsid w:val="004307A0"/>
    <w:rsid w:val="004319D5"/>
    <w:rsid w:val="0046396D"/>
    <w:rsid w:val="004706C8"/>
    <w:rsid w:val="004711AC"/>
    <w:rsid w:val="00472F03"/>
    <w:rsid w:val="00484A1B"/>
    <w:rsid w:val="00495094"/>
    <w:rsid w:val="004955E8"/>
    <w:rsid w:val="004A2F3E"/>
    <w:rsid w:val="004A58A4"/>
    <w:rsid w:val="004B58F2"/>
    <w:rsid w:val="004B7B73"/>
    <w:rsid w:val="004C7264"/>
    <w:rsid w:val="00543D2D"/>
    <w:rsid w:val="005620D1"/>
    <w:rsid w:val="00565DC4"/>
    <w:rsid w:val="00582105"/>
    <w:rsid w:val="005B7F35"/>
    <w:rsid w:val="005C6105"/>
    <w:rsid w:val="005E013C"/>
    <w:rsid w:val="005F6942"/>
    <w:rsid w:val="00605A01"/>
    <w:rsid w:val="006067B2"/>
    <w:rsid w:val="006158D8"/>
    <w:rsid w:val="00622D5B"/>
    <w:rsid w:val="0063262A"/>
    <w:rsid w:val="00646302"/>
    <w:rsid w:val="0066262F"/>
    <w:rsid w:val="00666107"/>
    <w:rsid w:val="00675942"/>
    <w:rsid w:val="006A6948"/>
    <w:rsid w:val="006B298D"/>
    <w:rsid w:val="006C34CB"/>
    <w:rsid w:val="006C51C2"/>
    <w:rsid w:val="006C756F"/>
    <w:rsid w:val="006D256E"/>
    <w:rsid w:val="006D49DA"/>
    <w:rsid w:val="006E19D9"/>
    <w:rsid w:val="006E2018"/>
    <w:rsid w:val="006E5845"/>
    <w:rsid w:val="00730275"/>
    <w:rsid w:val="00734FFD"/>
    <w:rsid w:val="0077468D"/>
    <w:rsid w:val="007820F3"/>
    <w:rsid w:val="00783024"/>
    <w:rsid w:val="007A5CE1"/>
    <w:rsid w:val="007B1D02"/>
    <w:rsid w:val="007E56BD"/>
    <w:rsid w:val="007E6DCA"/>
    <w:rsid w:val="008061B6"/>
    <w:rsid w:val="008109E8"/>
    <w:rsid w:val="00822BAB"/>
    <w:rsid w:val="00847B22"/>
    <w:rsid w:val="00883F96"/>
    <w:rsid w:val="008B1E5B"/>
    <w:rsid w:val="008B3483"/>
    <w:rsid w:val="00901785"/>
    <w:rsid w:val="009105E2"/>
    <w:rsid w:val="00980A34"/>
    <w:rsid w:val="00987C21"/>
    <w:rsid w:val="009A474D"/>
    <w:rsid w:val="009A6807"/>
    <w:rsid w:val="009B4258"/>
    <w:rsid w:val="009C536B"/>
    <w:rsid w:val="009C6AD5"/>
    <w:rsid w:val="00A15300"/>
    <w:rsid w:val="00A52233"/>
    <w:rsid w:val="00A564F0"/>
    <w:rsid w:val="00A645E6"/>
    <w:rsid w:val="00A6799D"/>
    <w:rsid w:val="00A91BA5"/>
    <w:rsid w:val="00AA2C8E"/>
    <w:rsid w:val="00AA50C2"/>
    <w:rsid w:val="00AD3D3B"/>
    <w:rsid w:val="00B53B22"/>
    <w:rsid w:val="00B54042"/>
    <w:rsid w:val="00B577B4"/>
    <w:rsid w:val="00B642C2"/>
    <w:rsid w:val="00B92B30"/>
    <w:rsid w:val="00B94C99"/>
    <w:rsid w:val="00BD6840"/>
    <w:rsid w:val="00BF2BC9"/>
    <w:rsid w:val="00BF45DF"/>
    <w:rsid w:val="00BF5621"/>
    <w:rsid w:val="00BF7EAE"/>
    <w:rsid w:val="00C21263"/>
    <w:rsid w:val="00C22DD6"/>
    <w:rsid w:val="00C23515"/>
    <w:rsid w:val="00C60872"/>
    <w:rsid w:val="00C654C0"/>
    <w:rsid w:val="00C671FF"/>
    <w:rsid w:val="00C6796F"/>
    <w:rsid w:val="00C95EB7"/>
    <w:rsid w:val="00CA1400"/>
    <w:rsid w:val="00CA7F2B"/>
    <w:rsid w:val="00CC2BC1"/>
    <w:rsid w:val="00CC4962"/>
    <w:rsid w:val="00CC5218"/>
    <w:rsid w:val="00CC67AA"/>
    <w:rsid w:val="00CC6BEA"/>
    <w:rsid w:val="00CD4056"/>
    <w:rsid w:val="00CF1A61"/>
    <w:rsid w:val="00D16C3C"/>
    <w:rsid w:val="00D17A0D"/>
    <w:rsid w:val="00DA46EC"/>
    <w:rsid w:val="00DA65EC"/>
    <w:rsid w:val="00DA6FA2"/>
    <w:rsid w:val="00DC157F"/>
    <w:rsid w:val="00DC4BD2"/>
    <w:rsid w:val="00DD1D0E"/>
    <w:rsid w:val="00DD452C"/>
    <w:rsid w:val="00DE0055"/>
    <w:rsid w:val="00DE10F5"/>
    <w:rsid w:val="00DF7BC8"/>
    <w:rsid w:val="00E102EA"/>
    <w:rsid w:val="00E1679C"/>
    <w:rsid w:val="00E644CF"/>
    <w:rsid w:val="00E85B86"/>
    <w:rsid w:val="00E914E0"/>
    <w:rsid w:val="00E96F03"/>
    <w:rsid w:val="00EA1B6D"/>
    <w:rsid w:val="00EA1DBE"/>
    <w:rsid w:val="00EA2CCA"/>
    <w:rsid w:val="00EA4E05"/>
    <w:rsid w:val="00EC10C0"/>
    <w:rsid w:val="00ED43CC"/>
    <w:rsid w:val="00EF14CE"/>
    <w:rsid w:val="00EF2CE9"/>
    <w:rsid w:val="00F023E5"/>
    <w:rsid w:val="00F10927"/>
    <w:rsid w:val="00F11B8F"/>
    <w:rsid w:val="00F26AF5"/>
    <w:rsid w:val="00F26E4D"/>
    <w:rsid w:val="00F44292"/>
    <w:rsid w:val="00F45BEB"/>
    <w:rsid w:val="00F53C11"/>
    <w:rsid w:val="00F61618"/>
    <w:rsid w:val="00F7482A"/>
    <w:rsid w:val="00F76ECA"/>
    <w:rsid w:val="00F826F4"/>
    <w:rsid w:val="00F9413F"/>
    <w:rsid w:val="00F94BBE"/>
    <w:rsid w:val="00FB12FC"/>
    <w:rsid w:val="00FB3568"/>
    <w:rsid w:val="00FC38CF"/>
    <w:rsid w:val="00FD49E1"/>
    <w:rsid w:val="00FE335B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xfmc2">
    <w:name w:val="xfmc2"/>
    <w:basedOn w:val="a"/>
    <w:rsid w:val="00A1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67AA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xfmc1">
    <w:name w:val="xfmc1"/>
    <w:basedOn w:val="a"/>
    <w:rsid w:val="0036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xfmc2">
    <w:name w:val="xfmc2"/>
    <w:basedOn w:val="a"/>
    <w:rsid w:val="00A1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67AA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xfmc1">
    <w:name w:val="xfmc1"/>
    <w:basedOn w:val="a"/>
    <w:rsid w:val="0036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0FEAAC-B448-4645-8185-9A22CC66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36</cp:revision>
  <cp:lastPrinted>2022-10-03T11:04:00Z</cp:lastPrinted>
  <dcterms:created xsi:type="dcterms:W3CDTF">2020-11-09T14:01:00Z</dcterms:created>
  <dcterms:modified xsi:type="dcterms:W3CDTF">2022-10-03T12:33:00Z</dcterms:modified>
</cp:coreProperties>
</file>