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b w:val="1"/>
          <w:color w:val="205968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5968"/>
          <w:sz w:val="36"/>
          <w:szCs w:val="36"/>
          <w:rtl w:val="0"/>
        </w:rPr>
        <w:t xml:space="preserve">Куликова Вікторія Григорівна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/>
        <w:drawing>
          <wp:inline distB="0" distT="0" distL="0" distR="0">
            <wp:extent cx="1827899" cy="1370924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7899" cy="1370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ORCID ID: </w:t>
      </w:r>
      <w:r w:rsidDel="00000000" w:rsidR="00000000" w:rsidRPr="00000000">
        <w:rPr>
          <w:rFonts w:ascii="Times New Roman" w:cs="Times New Roman" w:eastAsia="Times New Roman" w:hAnsi="Times New Roman"/>
          <w:color w:val="1f497d"/>
          <w:sz w:val="28"/>
          <w:szCs w:val="28"/>
          <w:u w:val="single"/>
          <w:rtl w:val="0"/>
        </w:rPr>
        <w:t xml:space="preserve">0000-0002-4155-6262</w:t>
      </w:r>
      <w:r w:rsidDel="00000000" w:rsidR="00000000" w:rsidRPr="00000000">
        <w:rPr>
          <w:rFonts w:ascii="Times New Roman" w:cs="Times New Roman" w:eastAsia="Times New Roman" w:hAnsi="Times New Roman"/>
          <w:color w:val="1f497d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26"/>
        </w:tabs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pple Color Emoji" w:cs="Apple Color Emoji" w:eastAsia="Apple Color Emoji" w:hAnsi="Apple Color Emoji"/>
          <w:sz w:val="26"/>
          <w:szCs w:val="26"/>
          <w:rtl w:val="0"/>
        </w:rPr>
        <w:t xml:space="preserve">✔️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кандидат філологічних наук</w:t>
      </w:r>
    </w:p>
    <w:p w:rsidR="00000000" w:rsidDel="00000000" w:rsidP="00000000" w:rsidRDefault="00000000" w:rsidRPr="00000000" w14:paraId="00000008">
      <w:pPr>
        <w:spacing w:after="0" w:line="240" w:lineRule="auto"/>
        <w:ind w:firstLine="426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зі спеціальності романські мови</w:t>
      </w:r>
    </w:p>
    <w:p w:rsidR="00000000" w:rsidDel="00000000" w:rsidP="00000000" w:rsidRDefault="00000000" w:rsidRPr="00000000" w14:paraId="00000009">
      <w:pPr>
        <w:spacing w:after="0" w:line="240" w:lineRule="auto"/>
        <w:ind w:firstLine="426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(ДК № 013217 від 13.00.2002)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pple Color Emoji" w:cs="Apple Color Emoji" w:eastAsia="Apple Color Emoji" w:hAnsi="Apple Color Emoji"/>
          <w:sz w:val="26"/>
          <w:szCs w:val="26"/>
          <w:rtl w:val="0"/>
        </w:rPr>
        <w:t xml:space="preserve">✔️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доцент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кафедри романських мов і перекладу </w:t>
      </w:r>
    </w:p>
    <w:p w:rsidR="00000000" w:rsidDel="00000000" w:rsidP="00000000" w:rsidRDefault="00000000" w:rsidRPr="00000000" w14:paraId="0000000D">
      <w:pPr>
        <w:spacing w:after="0" w:line="240" w:lineRule="auto"/>
        <w:ind w:firstLine="426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(02ДЦ № 002417 від 21.10.2004)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shd w:fill="31849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pple Color Emoji" w:cs="Apple Color Emoji" w:eastAsia="Apple Color Emoji" w:hAnsi="Apple Color Emoji"/>
          <w:sz w:val="26"/>
          <w:szCs w:val="26"/>
          <w:rtl w:val="0"/>
        </w:rPr>
        <w:t xml:space="preserve">✔️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доцент кафедри теорії, практики 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та перекладу французької мови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ple Color Emoji" w:cs="Apple Color Emoji" w:eastAsia="Apple Color Emoji" w:hAnsi="Apple Color Emoj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31849b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28"/>
          <w:szCs w:val="28"/>
          <w:u w:val="none"/>
          <w:shd w:fill="31849b" w:val="clear"/>
          <w:vertAlign w:val="baseline"/>
          <w:rtl w:val="0"/>
        </w:rPr>
        <w:t xml:space="preserve">Cтаж науково-педагогічної роботи: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років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31849b" w:val="clear"/>
        <w:spacing w:after="0" w:line="240" w:lineRule="auto"/>
        <w:jc w:val="both"/>
        <w:rPr>
          <w:rFonts w:ascii="Times New Roman" w:cs="Times New Roman" w:eastAsia="Times New Roman" w:hAnsi="Times New Roman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Навчальні дисципліни: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Інноваційні процеси в сучасній іноземній мові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31849b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Основні напрями досліджень: 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соціолінгвістика,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прагмалінгвістика,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переклад,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порівняльне мовознавство,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методика викладання.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31849b" w:val="clear"/>
        <w:spacing w:after="0" w:line="240" w:lineRule="auto"/>
        <w:rPr>
          <w:rFonts w:ascii="Times New Roman" w:cs="Times New Roman" w:eastAsia="Times New Roman" w:hAnsi="Times New Roman"/>
          <w:b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Основні публікації (за останні 5 років):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Les particularités de la représentation des caractérisiques lexicales du discours cosmétologique français dans la langue ukrainienne / Куликова В.Г. // Збірник наукових праць «Південний архів (філологічні науки)». Вип. 75. Херсон, 2018. С.104-107.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https://pa.journal.kspu.edu/index.php/pa/issue/view/16/84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Корпусна лінгвістика та лексикографія: Глосарій термінів і понять: навч. посіб. для студ. спеціальності 035 «Філологія» / Калита А.А., Куликова В.Г., Полюк І.С., Тараненко Л.І.  Київ: КПІ ім. Ігоря Сікорського, 2018.  89 с.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Синтаксичні засоби реалізації прагматичного потенціалу франкомовних текстів у галузі міжнародного права: перекладацький аспект / Куликова В.Г., Бондар Л.В., Малашенко О.Р. // Актуальнi питання гуманiтарних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2019. Вип. 23. Том 1.  С.63-68.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DOI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https://doi.org/10.24919/2308-4863.1/23.166113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Représentation de la culture spirituelle et historique du peuple dans les noms géographiques français / Куликова В.Г. // Наукові записки Національного університету «Острозька академія»: серія «Філологія». Острог: Вид-во НаУОА, 2019. Вип. 7(75), жовтень. С. 121–124.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single"/>
          <w:shd w:fill="auto" w:val="clear"/>
          <w:vertAlign w:val="baseline"/>
          <w:rtl w:val="0"/>
        </w:rPr>
        <w:t xml:space="preserve">DOI: 10.25264/2519-2558-2019-7(75)-121-124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Структурно-морфологічні засоби реалізації прагматичного впливу французьких повідомлень соціальної реклами / В.Г. Куликова, Т.П.  Литвинова // Молодий вчений. 2020. №2(78). С. 459-462.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URL: 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7fb2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http://molodyvcheny.in.ua/files/journal/2020/2/97.pdf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Мовні засоби реалізації прагматичного впливу французької та української соціальної реклами: порівняльний аспект / Куликова В.Г. // Innovative pathway for the development of modern philological sciences in Ukraine and EU countries: Collective monograph. Vol. 1. Riga, Latvia: “Baltija Publishing”, 2021. 390 p. Р. 329-344 (20 стор.) DOI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https://doi.org/10.30525/978-9934-26-031-5-20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hd w:fill="ffffff" w:val="clear"/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Traduction des noms des films français: aspect linguoculturel / Куликова В.Г. //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highlight w:val="white"/>
            <w:rtl w:val="0"/>
          </w:rPr>
          <w:t xml:space="preserve">Scientific Journal of Polonia University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Częstochowa, 2021. 46 (2021) nr 3. P.51-58.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DOI: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https://doi.org/10.23856/4607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hd w:fill="ffffff" w:val="clear"/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Мовленнєві новації у французькому передвиборчому дискурсі: лінгвопрагматичний аспект / Куликова В.Г., Тріус А.С. // Закарпатські філологічні студії. 2021. №19. Том 2. С. 70-74. DOI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https://doi.org/10.32782/tps2663-4880/2021.19.2.14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hd w:fill="ffffff" w:val="clear"/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Cтратегії мовленнєвого впливу в дискурсі соціальної реклами (на матеріалі французької та української мов) / Куликова В.Г. // LINGUA MONTENEGRINA: the magazine of linguistic, literary and cultural issues. Podgorica: Institut za crnogorski jezik i književnost, 2021. God. XIV, sv. 2, br. 28. Р. 55-64. DOI: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http://www.fcjk.me/wp-content/uploads/2021/12/LM28.pdf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hd w:fill="ffffff" w:val="clear"/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Соціальна обумовленість французького молодіжного мовлення: лінгвопрагматичний аспект / Куликова В.Г., Шевченко М.І. // «Актуальні питання іноземної філології».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Луцьк : Східноєвроп. нац. ун-т ім. Лесі Українки, 2022. № 16.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С. 108-114. DOI: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https://doi.org/10.32782/2410-0927-2022-16-16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hd w:fill="ffffff" w:val="clear"/>
        <w:spacing w:after="240" w:befor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Рarticularites lexico-stylistiques des titres de la presse électronique française: aspect pragmatique / Куликова В.Г.// «Вчені записки ТНУ імені В. І. Вернадського. Серія: Філологія. Журналістика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, 2022.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Том 33 (72). № 6. Ч. 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С. 118-122.DOI: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https://doi.org/10.32782/2710-4656/2022.6.1/20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31849b" w:val="clear"/>
        <w:spacing w:after="0" w:line="240" w:lineRule="auto"/>
        <w:rPr>
          <w:rFonts w:ascii="Times New Roman" w:cs="Times New Roman" w:eastAsia="Times New Roman" w:hAnsi="Times New Roman"/>
          <w:b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Участь у конференціях і семінарах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Косметологічний дискурс: особливості функціонування / Куликова  В.Г. // Матеріали ХІV Міжнародної науково-практичної конференції “Прикладные научные исследования – 2018”. Том 7.  Філологічні науки. Софія: Бял ГРАД-БГ, 2018. С.36-38.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gjdgxs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Структурно-семантичні особливості французьких термінів з галузі косметології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 Куликова В.Г. // Матеріали ХІV Міжнародної науково-практичної конференції “Современный научный потенциал – 2018”.  Том 9.  Філологічні науки. Sheffield: Science and Education LTD, 2018. С.12-14.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Moyens de traduction des termes abrégés en ukrainien (d’après des textes français de la cosmétologie) / Куликова В.Г. // Матеріали Міжнародної науково-практичної конференції 28 лютого 2018 року “Мови професійної комунікації: лінгвокультурний, когнітивно-дискурсивний, перекладознавчий та методичний аспекти”. К.: НТУУ «КПІ імені Ігоря Сікорського», 2018. С. 138-139.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Просодичні засоби відтворення спонукання // Матеріали круглого столу «Сучасні тенденції фонетичних досліджень». К.: «Політехніка», 2018. С.  98-100.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https://terraludens.com/sites/default/files/files/2018/06/30/zbirka_krugliy_stil_20181.pdf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Etapes de la formation de la compétence phonétique des étudiants-débutants  // Матеріали круглого столу «Сучасні тенденції фонетичних досліджень». К.: «Політехніка», 2019. С. 153-155.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https://terraludens.com/sites/default/files/files/2019/05/01/zbirka_krugliy_stil_2019.pdf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communication par internet des jeunes français: une aproche actuelle // Матеріали ХVІ Міжнародної науково-практичної конференції “Наука без кордонів – 2020”. Том 12.  Педагогічні науки. Філологічні науки. Психологія та Соціологія.: Sheffield: Science and Education LTD, 2020. С.21-23.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Образність усталених порівнянь французької мови: лінгвокультурологічний аспект / В.Г.Куликова, О.С.Рибчук // Матеріали міжнародної науково-практичної конференції. Львів: ГО "Наукова філологічна організація "Логос". 2020. С.122-125.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phénomène d'interférence phonétique chez les élèves débutants / Куликова В.Г. // Матеріали IV круглого столу з міжнар. участю «Сучасні тенденції фонетичних досліджень». К.: «Політехніка», 2020. С.  133-134. 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Cемантичні особливості французьких фразеологізмів на позначення відчуттів / Куликова В.Г. // Abstracts of V International Scientific and Practical Conference «Priority directions of science and technology development». SPC ―Sciconf.com.ua, Kyiv, Ukraine. 2021. P.1243-1248.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https://sci-conf.com.ua/wp-content/uploads/2021/01/PRIORITY-DIRECTIONS-OF-SCIENCE-AND-TECHNOLOGY-DEVELOPMENT-24-26.01.21.pdf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Les caractéristiques phonétiques du discours des jeunes / Куликова В.Г. // Матеріали V круглого столу з міжнар. участю «Сучасні тенденції фонетичних досліджень». К.: «Політехніка», 2021. С. 116-118.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https://terraludens.com/sites/default/files/files/2021/04/23/suchasni_tendenciyi_fonetichnih_dosl_2021.pdf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Французьке дипломатичне мовлення: лінгвопрагматичний аспект / Куликова В.Г. // Abstracts of 5th International Scientific and Practical Conference “European scientific discussions”. Potere della ragione Editore, Rome, Italy. 2021. 683 p. P.542-544. 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https://sci-conf.com.ua/wp-content/uploads/2021/03/EUROPEAN-SCIENTIFIC-DISCUSSIONS-28-30.03.21.pdf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Структурні особливості французької юридичної термінології / В.Г.Куликова, А.А.Горбащенко // Матеріали міжнародної науково-практичної конференції. Львів: ГО "Наукова філологічна організація "Логос". 2021. С.68-71.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Функціонально-семантичні особливості неологізмів у французьких рекламних повідомленнях / В.Г.Куликова, Є.М.Черткова // Abstracts of VІІІ International Scientific and Practical Conference «Priority directions of science and technology development». SPC ― Sciconf.com.ua, Kyiv, Ukraine. 2021. P.871-877.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URL: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https://sci-conf.com.ua/viii-mezhdunarodnaya-nauchno-prakticheskaya-konferentsiyapriority-directions-of-science-and-technology-development-18-20-aprelya-2021-godakiev-ukraina-arhiv/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hd w:fill="ffffff" w:val="clear"/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Заголовки сучасної французької преси: лінгво-прагматичний аспект / В.Г.Куликова, А.Б.Ніколайчук // Abstracts of ХІІ International Scientific and Practical Conference «International Scientific Innovations in Human Life»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June 8-10, 2022) SPC ― Sci-conf.com.ua, Manchester, Great Britain. 2022. P.737-742. </w:t>
      </w:r>
    </w:p>
    <w:p w:rsidR="00000000" w:rsidDel="00000000" w:rsidP="00000000" w:rsidRDefault="00000000" w:rsidRPr="00000000" w14:paraId="00000041">
      <w:pPr>
        <w:shd w:fill="ffffff" w:val="clear"/>
        <w:spacing w:after="0" w:before="0" w:line="240" w:lineRule="auto"/>
        <w:ind w:left="720" w:firstLine="0"/>
        <w:jc w:val="both"/>
        <w:rPr>
          <w:rFonts w:ascii="Times New Roman" w:cs="Times New Roman" w:eastAsia="Times New Roman" w:hAnsi="Times New Roman"/>
          <w:color w:val="1155cc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URL: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https://sci-conf.com.ua/wp-content/uploads/2022/06/INTERNATIONAL-SCIENTIFIC-INNOVATIONS-IN-HUMAN-LIFE-8-10.06.22.pdf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31849b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Участь у роботі експертних груп і комісій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Член Науково-методичної комісії Університету зі спеціальності 035 «Філологія»; 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Член групи забезпечення спеціальності 035 «Філологія»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ind w:right="72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ind w:right="72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31849b" w:val="clear"/>
        <w:spacing w:after="0" w:line="240" w:lineRule="auto"/>
        <w:ind w:right="72"/>
        <w:jc w:val="both"/>
        <w:rPr>
          <w:rFonts w:ascii="Times New Roman" w:cs="Times New Roman" w:eastAsia="Times New Roman" w:hAnsi="Times New Roman"/>
          <w:b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Членство у професійних об’єднаннях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  <w:rtl w:val="0"/>
        </w:rPr>
        <w:t xml:space="preserve">Центр українсько-європейського наукового співробітництва.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Дійсний член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громадської організації «А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соціація викладачів французької мови України»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31849b" w:val="clear"/>
        <w:spacing w:after="0" w:line="240" w:lineRule="auto"/>
        <w:rPr>
          <w:rFonts w:ascii="Times New Roman" w:cs="Times New Roman" w:eastAsia="Times New Roman" w:hAnsi="Times New Roman"/>
          <w:b w:val="1"/>
          <w:smallCaps w:val="1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Стажування та підвищення кваліфікації (за останні 5 років)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програмою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«Розроблення дистанційних курсів з використанням платформи Moodle». «Інститут післядипломної освіти» КПІ ім. Ігоря Сікорського, 21.12.20- 01.02.21. (Свідоцтво ПК №  02070921/006269-21)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108 годин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результатами участі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V міжнародній науково-практичній конференції «Priority directions of science and technology development» Київ, Україна, 24-26.01.2021.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24 години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результатами участі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 міжнародній науково-практичній конференції «European scientific discussions», Рим, Італія, 28-30.03.2021.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24 години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результатами участі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VІІІ міжнародній науково-практичній конференції «Priority directions of science and technology development» Київ, Україна, 18-20.04.2021.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24 години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результатами участі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 вебі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арі «How to start adventure with SciVal?», КПІ ім. Ігоря Сікорського, Київ, Україна, 07.04.2021.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 години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Підвищення кваліфікації за результатами участі в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емінарі «La maîtrise du vocabulaire», CLE International. Київ,  29.11.2018.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 години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Підвищення кваліфікації за результатами участі 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ХІІ міжнародній науково-практичній конференції «International Scientific Innovations in Human Life» (June 8-10, 2022) Manchester, Great Britain.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24 години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Підвищення кваліфікації за курсом “Цифрові інструменти Google для освіти”. Базовий рівень. Академія цифрового розвитку, 18.09.2022.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30 годин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0425" cy="4112895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274526" cy="3468001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 b="4331" l="17477" r="18386" t="16546"/>
                    <a:stretch>
                      <a:fillRect/>
                    </a:stretch>
                  </pic:blipFill>
                  <pic:spPr>
                    <a:xfrm>
                      <a:off x="0" y="0"/>
                      <a:ext cx="5274526" cy="3468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233513" cy="3971574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21165" r="21912" t="18953"/>
                    <a:stretch>
                      <a:fillRect/>
                    </a:stretch>
                  </pic:blipFill>
                  <pic:spPr>
                    <a:xfrm>
                      <a:off x="0" y="0"/>
                      <a:ext cx="5233513" cy="3971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081740" cy="3525767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8034" l="25815" r="24959" t="28570"/>
                    <a:stretch>
                      <a:fillRect/>
                    </a:stretch>
                  </pic:blipFill>
                  <pic:spPr>
                    <a:xfrm>
                      <a:off x="0" y="0"/>
                      <a:ext cx="5081740" cy="3525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976450" cy="3385618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8243" l="21004" r="20310" t="16847"/>
                    <a:stretch>
                      <a:fillRect/>
                    </a:stretch>
                  </pic:blipFill>
                  <pic:spPr>
                    <a:xfrm>
                      <a:off x="0" y="0"/>
                      <a:ext cx="4976450" cy="3385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ind w:left="709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922996" cy="3234369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8243" l="19722" r="19507" t="16847"/>
                    <a:stretch>
                      <a:fillRect/>
                    </a:stretch>
                  </pic:blipFill>
                  <pic:spPr>
                    <a:xfrm>
                      <a:off x="0" y="0"/>
                      <a:ext cx="4922996" cy="3234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240" w:lineRule="auto"/>
        <w:ind w:left="786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31849b" w:val="clear"/>
        <w:spacing w:after="0" w:line="240" w:lineRule="auto"/>
        <w:rPr>
          <w:rFonts w:ascii="Times New Roman" w:cs="Times New Roman" w:eastAsia="Times New Roman" w:hAnsi="Times New Roman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28"/>
          <w:szCs w:val="28"/>
          <w:rtl w:val="0"/>
        </w:rPr>
        <w:t xml:space="preserve">Контакти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телефон: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(+38) 067 3600001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koul.kiev@ukr.net</w:t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Web-сторінка викладача – </w:t>
      </w:r>
      <w:hyperlink r:id="rId37">
        <w:r w:rsidDel="00000000" w:rsidR="00000000" w:rsidRPr="00000000">
          <w:rPr>
            <w:rtl w:val="0"/>
          </w:rPr>
          <w:t xml:space="preserve"> </w:t>
        </w:r>
      </w:hyperlink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0056b3"/>
            <w:sz w:val="28"/>
            <w:szCs w:val="28"/>
            <w:highlight w:val="white"/>
            <w:u w:val="single"/>
            <w:rtl w:val="0"/>
          </w:rPr>
          <w:t xml:space="preserve">intellect.kpi.ua/profile/kvg13</w:t>
        </w:r>
      </w:hyperlink>
      <w:hyperlink r:id="rId3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left="2832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</w:p>
    <w:sectPr>
      <w:pgSz w:h="16838" w:w="11906" w:orient="portrait"/>
      <w:pgMar w:bottom="719" w:top="71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pple Color Emoj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600" w:hanging="360"/>
      </w:pPr>
      <w:rPr>
        <w:b w:val="1"/>
        <w:sz w:val="32"/>
        <w:szCs w:val="32"/>
      </w:rPr>
    </w:lvl>
    <w:lvl w:ilvl="1">
      <w:start w:val="1"/>
      <w:numFmt w:val="decimal"/>
      <w:lvlText w:val="%2)"/>
      <w:lvlJc w:val="left"/>
      <w:pPr>
        <w:ind w:left="786" w:hanging="360.00000000000006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="240" w:lineRule="auto"/>
    </w:pPr>
    <w:rPr/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a" w:default="1">
    <w:name w:val="Normal"/>
    <w:qFormat w:val="1"/>
    <w:rsid w:val="005744DE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link w:val="10"/>
    <w:qFormat w:val="1"/>
    <w:rsid w:val="00981D02"/>
    <w:pPr>
      <w:spacing w:after="100" w:afterAutospacing="1" w:before="100" w:beforeAutospacing="1" w:line="240" w:lineRule="auto"/>
      <w:outlineLvl w:val="0"/>
    </w:pPr>
    <w:rPr>
      <w:b w:val="1"/>
      <w:bCs w:val="1"/>
      <w:kern w:val="36"/>
      <w:sz w:val="48"/>
      <w:szCs w:val="48"/>
    </w:rPr>
  </w:style>
  <w:style w:type="paragraph" w:styleId="2">
    <w:name w:val="heading 2"/>
    <w:basedOn w:val="a"/>
    <w:next w:val="a"/>
    <w:link w:val="20"/>
    <w:qFormat w:val="1"/>
    <w:rsid w:val="00981D02"/>
    <w:pPr>
      <w:keepNext w:val="1"/>
      <w:spacing w:after="60" w:before="240" w:line="240" w:lineRule="auto"/>
      <w:outlineLvl w:val="1"/>
    </w:pPr>
    <w:rPr>
      <w:bCs w:val="1"/>
      <w:iCs w:val="1"/>
      <w:szCs w:val="28"/>
      <w:lang w:eastAsia="x-none" w:val="x-none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B26D16"/>
    <w:pPr>
      <w:keepNext w:val="1"/>
      <w:spacing w:after="60" w:before="240"/>
      <w:outlineLvl w:val="2"/>
    </w:pPr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B26D16"/>
    <w:pPr>
      <w:keepNext w:val="1"/>
      <w:spacing w:after="60" w:before="240"/>
      <w:outlineLvl w:val="3"/>
    </w:pPr>
    <w:rPr>
      <w:rFonts w:asciiTheme="minorHAnsi" w:hAnsiTheme="minorHAnsi"/>
      <w:b w:val="1"/>
      <w:bCs w:val="1"/>
      <w:szCs w:val="28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B26D16"/>
    <w:pPr>
      <w:spacing w:after="60" w:before="240"/>
      <w:outlineLvl w:val="4"/>
    </w:pPr>
    <w:rPr>
      <w:rFonts w:asciiTheme="minorHAnsi" w:hAnsiTheme="minorHAnsi"/>
      <w:b w:val="1"/>
      <w:bCs w:val="1"/>
      <w:i w:val="1"/>
      <w:iCs w:val="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B26D16"/>
    <w:pPr>
      <w:spacing w:after="60" w:before="240"/>
      <w:outlineLvl w:val="5"/>
    </w:pPr>
    <w:rPr>
      <w:rFonts w:asciiTheme="minorHAnsi" w:hAnsiTheme="minorHAnsi"/>
      <w:b w:val="1"/>
      <w:bCs w:val="1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B26D16"/>
    <w:pPr>
      <w:spacing w:after="60" w:before="240"/>
      <w:outlineLvl w:val="6"/>
    </w:pPr>
    <w:rPr>
      <w:rFonts w:asciiTheme="minorHAnsi" w:hAnsiTheme="minorHAns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B26D16"/>
    <w:pPr>
      <w:spacing w:after="60" w:before="240"/>
      <w:outlineLvl w:val="7"/>
    </w:pPr>
    <w:rPr>
      <w:rFonts w:asciiTheme="minorHAnsi" w:hAnsiTheme="minorHAnsi"/>
      <w:i w:val="1"/>
      <w:iCs w:val="1"/>
      <w:sz w:val="24"/>
      <w:szCs w:val="24"/>
    </w:rPr>
  </w:style>
  <w:style w:type="paragraph" w:styleId="9">
    <w:name w:val="heading 9"/>
    <w:basedOn w:val="a"/>
    <w:next w:val="a"/>
    <w:link w:val="90"/>
    <w:unhideWhenUsed w:val="1"/>
    <w:qFormat w:val="1"/>
    <w:rsid w:val="00B26D16"/>
    <w:pPr>
      <w:spacing w:after="60" w:before="240"/>
      <w:outlineLvl w:val="8"/>
    </w:pPr>
    <w:rPr>
      <w:rFonts w:asciiTheme="majorHAnsi" w:cstheme="majorBidi" w:eastAsiaTheme="majorEastAsia" w:hAnsiTheme="majorHAnsi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link w:val="1"/>
    <w:rsid w:val="00981D02"/>
    <w:rPr>
      <w:rFonts w:ascii="Times New Roman" w:hAnsi="Times New Roman"/>
      <w:b w:val="1"/>
      <w:bCs w:val="1"/>
      <w:kern w:val="36"/>
      <w:sz w:val="48"/>
      <w:szCs w:val="48"/>
    </w:rPr>
  </w:style>
  <w:style w:type="character" w:styleId="20" w:customStyle="1">
    <w:name w:val="Заголовок 2 Знак"/>
    <w:link w:val="2"/>
    <w:rsid w:val="00981D02"/>
    <w:rPr>
      <w:rFonts w:ascii="Times New Roman" w:hAnsi="Times New Roman"/>
      <w:bCs w:val="1"/>
      <w:iCs w:val="1"/>
      <w:sz w:val="28"/>
      <w:szCs w:val="28"/>
      <w:lang w:eastAsia="x-none" w:val="x-none"/>
    </w:rPr>
  </w:style>
  <w:style w:type="character" w:styleId="30" w:customStyle="1">
    <w:name w:val="Заголовок 3 Знак"/>
    <w:link w:val="3"/>
    <w:uiPriority w:val="9"/>
    <w:semiHidden w:val="1"/>
    <w:rsid w:val="002C6559"/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character" w:styleId="a3">
    <w:name w:val="Strong"/>
    <w:uiPriority w:val="22"/>
    <w:qFormat w:val="1"/>
    <w:rsid w:val="00981D02"/>
    <w:rPr>
      <w:b w:val="1"/>
      <w:bCs w:val="1"/>
    </w:rPr>
  </w:style>
  <w:style w:type="character" w:styleId="a4">
    <w:name w:val="Emphasis"/>
    <w:uiPriority w:val="20"/>
    <w:qFormat w:val="1"/>
    <w:rsid w:val="00981D02"/>
    <w:rPr>
      <w:rFonts w:cs="Times New Roman"/>
      <w:i w:val="1"/>
      <w:iCs w:val="1"/>
    </w:rPr>
  </w:style>
  <w:style w:type="character" w:styleId="40" w:customStyle="1">
    <w:name w:val="Заголовок 4 Знак"/>
    <w:basedOn w:val="a0"/>
    <w:link w:val="4"/>
    <w:uiPriority w:val="9"/>
    <w:semiHidden w:val="1"/>
    <w:rsid w:val="00B26D16"/>
    <w:rPr>
      <w:rFonts w:asciiTheme="minorHAnsi" w:cstheme="minorBidi" w:eastAsiaTheme="minorEastAsia" w:hAnsiTheme="minorHAnsi"/>
      <w:b w:val="1"/>
      <w:bCs w:val="1"/>
      <w:sz w:val="28"/>
      <w:szCs w:val="28"/>
    </w:rPr>
  </w:style>
  <w:style w:type="character" w:styleId="50" w:customStyle="1">
    <w:name w:val="Заголовок 5 Знак"/>
    <w:basedOn w:val="a0"/>
    <w:link w:val="5"/>
    <w:uiPriority w:val="9"/>
    <w:semiHidden w:val="1"/>
    <w:rsid w:val="00B26D16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60" w:customStyle="1">
    <w:name w:val="Заголовок 6 Знак"/>
    <w:basedOn w:val="a0"/>
    <w:link w:val="6"/>
    <w:uiPriority w:val="9"/>
    <w:semiHidden w:val="1"/>
    <w:rsid w:val="00B26D16"/>
    <w:rPr>
      <w:rFonts w:asciiTheme="minorHAnsi" w:cstheme="minorBidi" w:eastAsiaTheme="minorEastAsia" w:hAnsiTheme="minorHAnsi"/>
      <w:b w:val="1"/>
      <w:bCs w:val="1"/>
      <w:sz w:val="22"/>
      <w:szCs w:val="22"/>
    </w:rPr>
  </w:style>
  <w:style w:type="character" w:styleId="70" w:customStyle="1">
    <w:name w:val="Заголовок 7 Знак"/>
    <w:basedOn w:val="a0"/>
    <w:link w:val="7"/>
    <w:uiPriority w:val="9"/>
    <w:semiHidden w:val="1"/>
    <w:rsid w:val="00B26D16"/>
    <w:rPr>
      <w:rFonts w:asciiTheme="minorHAnsi" w:cstheme="minorBidi" w:eastAsiaTheme="minorEastAsia" w:hAnsiTheme="minorHAnsi"/>
      <w:sz w:val="24"/>
      <w:szCs w:val="24"/>
    </w:rPr>
  </w:style>
  <w:style w:type="character" w:styleId="80" w:customStyle="1">
    <w:name w:val="Заголовок 8 Знак"/>
    <w:basedOn w:val="a0"/>
    <w:link w:val="8"/>
    <w:uiPriority w:val="9"/>
    <w:semiHidden w:val="1"/>
    <w:rsid w:val="00B26D16"/>
    <w:rPr>
      <w:rFonts w:asciiTheme="minorHAnsi" w:cstheme="minorBidi" w:eastAsiaTheme="minorEastAsia" w:hAnsiTheme="minorHAnsi"/>
      <w:i w:val="1"/>
      <w:iCs w:val="1"/>
      <w:sz w:val="24"/>
      <w:szCs w:val="24"/>
    </w:rPr>
  </w:style>
  <w:style w:type="character" w:styleId="90" w:customStyle="1">
    <w:name w:val="Заголовок 9 Знак"/>
    <w:basedOn w:val="a0"/>
    <w:link w:val="9"/>
    <w:semiHidden w:val="1"/>
    <w:rsid w:val="00B26D16"/>
    <w:rPr>
      <w:rFonts w:asciiTheme="majorHAnsi" w:cstheme="majorBidi" w:eastAsiaTheme="majorEastAsia" w:hAnsiTheme="majorHAnsi"/>
      <w:sz w:val="22"/>
      <w:szCs w:val="22"/>
    </w:rPr>
  </w:style>
  <w:style w:type="paragraph" w:styleId="a5">
    <w:name w:val="Title"/>
    <w:basedOn w:val="a"/>
    <w:link w:val="a6"/>
    <w:uiPriority w:val="10"/>
    <w:qFormat w:val="1"/>
    <w:rsid w:val="00B26D16"/>
    <w:pPr>
      <w:spacing w:after="60" w:before="240"/>
      <w:jc w:val="center"/>
      <w:outlineLvl w:val="0"/>
    </w:pPr>
    <w:rPr>
      <w:rFonts w:asciiTheme="majorHAnsi" w:cstheme="majorBidi" w:eastAsiaTheme="majorEastAsia" w:hAnsiTheme="majorHAnsi"/>
      <w:b w:val="1"/>
      <w:bCs w:val="1"/>
      <w:kern w:val="28"/>
      <w:sz w:val="32"/>
      <w:szCs w:val="32"/>
    </w:rPr>
  </w:style>
  <w:style w:type="character" w:styleId="a6" w:customStyle="1">
    <w:name w:val="Заголовок Знак"/>
    <w:basedOn w:val="a0"/>
    <w:link w:val="a5"/>
    <w:uiPriority w:val="10"/>
    <w:rsid w:val="00B26D16"/>
    <w:rPr>
      <w:rFonts w:asciiTheme="majorHAnsi" w:cstheme="majorBidi" w:eastAsiaTheme="majorEastAsia" w:hAnsiTheme="majorHAnsi"/>
      <w:b w:val="1"/>
      <w:bCs w:val="1"/>
      <w:kern w:val="28"/>
      <w:sz w:val="32"/>
      <w:szCs w:val="32"/>
    </w:rPr>
  </w:style>
  <w:style w:type="character" w:styleId="a7">
    <w:name w:val="Hyperlink"/>
    <w:basedOn w:val="a0"/>
    <w:uiPriority w:val="99"/>
    <w:rsid w:val="005744DE"/>
    <w:rPr>
      <w:color w:val="0000ff"/>
      <w:u w:val="single"/>
    </w:rPr>
  </w:style>
  <w:style w:type="paragraph" w:styleId="a8">
    <w:name w:val="Body Text Indent"/>
    <w:basedOn w:val="a"/>
    <w:link w:val="a9"/>
    <w:rsid w:val="005744DE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  <w:lang w:eastAsia="ru-RU" w:val="en-US"/>
    </w:rPr>
  </w:style>
  <w:style w:type="character" w:styleId="a9" w:customStyle="1">
    <w:name w:val="Основной текст с отступом Знак"/>
    <w:basedOn w:val="a0"/>
    <w:link w:val="a8"/>
    <w:rsid w:val="005744DE"/>
    <w:rPr>
      <w:rFonts w:ascii="Times New Roman" w:hAnsi="Times New Roman"/>
      <w:sz w:val="28"/>
      <w:szCs w:val="24"/>
      <w:lang w:eastAsia="ru-RU" w:val="en-US"/>
    </w:rPr>
  </w:style>
  <w:style w:type="paragraph" w:styleId="rtejustify" w:customStyle="1">
    <w:name w:val="rtejustify"/>
    <w:basedOn w:val="a"/>
    <w:rsid w:val="005744DE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5744DE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 w:customStyle="1">
    <w:name w:val="Основной текст Знак"/>
    <w:basedOn w:val="a0"/>
    <w:link w:val="aa"/>
    <w:rsid w:val="005744DE"/>
    <w:rPr>
      <w:rFonts w:ascii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744DE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styleId="32" w:customStyle="1">
    <w:name w:val="Основной текст 3 Знак"/>
    <w:basedOn w:val="a0"/>
    <w:link w:val="31"/>
    <w:rsid w:val="005744DE"/>
    <w:rPr>
      <w:rFonts w:ascii="Times New Roman" w:hAnsi="Times New Roman"/>
      <w:sz w:val="16"/>
      <w:szCs w:val="16"/>
      <w:lang w:eastAsia="ru-RU"/>
    </w:rPr>
  </w:style>
  <w:style w:type="paragraph" w:styleId="ac">
    <w:name w:val="header"/>
    <w:basedOn w:val="a"/>
    <w:link w:val="ad"/>
    <w:rsid w:val="005744D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d" w:customStyle="1">
    <w:name w:val="Верхний колонтитул Знак"/>
    <w:basedOn w:val="a0"/>
    <w:link w:val="ac"/>
    <w:rsid w:val="005744DE"/>
    <w:rPr>
      <w:rFonts w:ascii="Times New Roman" w:hAnsi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5744DE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 w:val="1"/>
    <w:unhideWhenUsed w:val="1"/>
    <w:rsid w:val="005744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0" w:customStyle="1">
    <w:name w:val="Текст выноски Знак"/>
    <w:basedOn w:val="a0"/>
    <w:link w:val="af"/>
    <w:uiPriority w:val="99"/>
    <w:semiHidden w:val="1"/>
    <w:rsid w:val="005744DE"/>
    <w:rPr>
      <w:rFonts w:ascii="Tahoma" w:cs="Tahoma" w:hAnsi="Tahoma"/>
      <w:sz w:val="16"/>
      <w:szCs w:val="16"/>
    </w:rPr>
  </w:style>
  <w:style w:type="paragraph" w:styleId="rtecenter" w:customStyle="1">
    <w:name w:val="rtecenter"/>
    <w:basedOn w:val="a"/>
    <w:rsid w:val="006F5CC1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 w:val="1"/>
    <w:unhideWhenUsed w:val="1"/>
    <w:rsid w:val="006F5CC1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rsid w:val="007741FE"/>
    <w:pPr>
      <w:spacing w:after="120" w:line="480" w:lineRule="auto"/>
      <w:ind w:left="283"/>
    </w:pPr>
    <w:rPr>
      <w:rFonts w:ascii="Times New Roman" w:hAnsi="Times New Roman"/>
      <w:sz w:val="28"/>
      <w:szCs w:val="20"/>
      <w:lang w:eastAsia="ru-RU" w:val="uk-UA"/>
    </w:rPr>
  </w:style>
  <w:style w:type="character" w:styleId="22" w:customStyle="1">
    <w:name w:val="Основной текст с отступом 2 Знак"/>
    <w:basedOn w:val="a0"/>
    <w:link w:val="21"/>
    <w:rsid w:val="007741FE"/>
    <w:rPr>
      <w:rFonts w:ascii="Times New Roman" w:hAnsi="Times New Roman"/>
      <w:sz w:val="28"/>
      <w:lang w:eastAsia="ru-RU" w:val="uk-UA"/>
    </w:rPr>
  </w:style>
  <w:style w:type="paragraph" w:styleId="af2">
    <w:name w:val="List Paragraph"/>
    <w:basedOn w:val="a"/>
    <w:uiPriority w:val="34"/>
    <w:qFormat w:val="1"/>
    <w:rsid w:val="0030527B"/>
    <w:pPr>
      <w:ind w:left="720"/>
      <w:contextualSpacing w:val="1"/>
    </w:pPr>
  </w:style>
  <w:style w:type="paragraph" w:styleId="text" w:customStyle="1">
    <w:name w:val="text"/>
    <w:basedOn w:val="a"/>
    <w:uiPriority w:val="99"/>
    <w:rsid w:val="0030527B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hps" w:customStyle="1">
    <w:name w:val="hps"/>
    <w:rsid w:val="00CE2408"/>
  </w:style>
  <w:style w:type="character" w:styleId="articlename" w:customStyle="1">
    <w:name w:val="article_name"/>
    <w:rsid w:val="00311978"/>
  </w:style>
  <w:style w:type="character" w:styleId="name-full" w:customStyle="1">
    <w:name w:val="name-full"/>
    <w:rsid w:val="00311978"/>
  </w:style>
  <w:style w:type="paragraph" w:styleId="Default" w:customStyle="1">
    <w:name w:val="Default"/>
    <w:rsid w:val="009436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character" w:styleId="11" w:customStyle="1">
    <w:name w:val="Основной шрифт абзаца1"/>
    <w:rsid w:val="00B76600"/>
    <w:rPr>
      <w:sz w:val="20"/>
    </w:rPr>
  </w:style>
  <w:style w:type="paragraph" w:styleId="af3">
    <w:name w:val="footer"/>
    <w:basedOn w:val="a"/>
    <w:link w:val="af4"/>
    <w:rsid w:val="00B76600"/>
    <w:pPr>
      <w:widowControl w:val="0"/>
      <w:tabs>
        <w:tab w:val="center" w:pos="4153"/>
        <w:tab w:val="right" w:pos="8306"/>
      </w:tabs>
      <w:spacing w:after="0" w:line="360" w:lineRule="auto"/>
      <w:ind w:firstLine="720"/>
      <w:jc w:val="both"/>
    </w:pPr>
    <w:rPr>
      <w:rFonts w:ascii="Times New Roman CYR" w:hAnsi="Times New Roman CYR"/>
      <w:sz w:val="28"/>
      <w:szCs w:val="20"/>
      <w:lang w:eastAsia="ru-RU" w:val="uk-UA"/>
    </w:rPr>
  </w:style>
  <w:style w:type="character" w:styleId="af4" w:customStyle="1">
    <w:name w:val="Нижний колонтитул Знак"/>
    <w:basedOn w:val="a0"/>
    <w:link w:val="af3"/>
    <w:rsid w:val="00B76600"/>
    <w:rPr>
      <w:rFonts w:ascii="Times New Roman CYR" w:hAnsi="Times New Roman CYR"/>
      <w:sz w:val="28"/>
      <w:lang w:eastAsia="ru-RU" w:val="uk-UA"/>
    </w:rPr>
  </w:style>
  <w:style w:type="character" w:styleId="journaltitle" w:customStyle="1">
    <w:name w:val="journaltitle"/>
    <w:basedOn w:val="a0"/>
    <w:rsid w:val="00392A37"/>
  </w:style>
  <w:style w:type="character" w:styleId="capitalize" w:customStyle="1">
    <w:name w:val="capitalize"/>
    <w:basedOn w:val="a0"/>
    <w:rsid w:val="00392A37"/>
  </w:style>
  <w:style w:type="paragraph" w:styleId="Pa1" w:customStyle="1">
    <w:name w:val="Pa1"/>
    <w:basedOn w:val="Default"/>
    <w:next w:val="Default"/>
    <w:uiPriority w:val="99"/>
    <w:rsid w:val="00834174"/>
    <w:pPr>
      <w:spacing w:line="241" w:lineRule="atLeast"/>
    </w:pPr>
    <w:rPr>
      <w:rFonts w:ascii="Palemonas" w:hAnsi="Palemonas"/>
      <w:color w:val="auto"/>
    </w:rPr>
  </w:style>
  <w:style w:type="character" w:styleId="A10" w:customStyle="1">
    <w:name w:val="A1"/>
    <w:uiPriority w:val="99"/>
    <w:rsid w:val="00834174"/>
    <w:rPr>
      <w:rFonts w:ascii="Calibri Light" w:cs="Calibri Light" w:hAnsi="Calibri Light"/>
      <w:color w:val="000000"/>
      <w:sz w:val="18"/>
      <w:szCs w:val="18"/>
    </w:rPr>
  </w:style>
  <w:style w:type="character" w:styleId="A20" w:customStyle="1">
    <w:name w:val="A2"/>
    <w:uiPriority w:val="99"/>
    <w:rsid w:val="00834174"/>
    <w:rPr>
      <w:rFonts w:ascii="Calibri" w:cs="Calibri" w:hAnsi="Calibri"/>
      <w:b w:val="1"/>
      <w:bCs w:val="1"/>
      <w:color w:val="000000"/>
      <w:sz w:val="32"/>
      <w:szCs w:val="32"/>
    </w:rPr>
  </w:style>
  <w:style w:type="paragraph" w:styleId="23">
    <w:name w:val="Quote"/>
    <w:basedOn w:val="a"/>
    <w:next w:val="a"/>
    <w:link w:val="24"/>
    <w:uiPriority w:val="29"/>
    <w:qFormat w:val="1"/>
    <w:rsid w:val="003C30AC"/>
    <w:pPr>
      <w:spacing w:after="0" w:line="240" w:lineRule="auto"/>
    </w:pPr>
    <w:rPr>
      <w:rFonts w:ascii="Times New Roman" w:hAnsi="Times New Roman"/>
      <w:i w:val="1"/>
      <w:iCs w:val="1"/>
      <w:color w:val="000000"/>
      <w:sz w:val="24"/>
      <w:szCs w:val="24"/>
      <w:lang w:eastAsia="ru-RU"/>
    </w:rPr>
  </w:style>
  <w:style w:type="character" w:styleId="24" w:customStyle="1">
    <w:name w:val="Цитата 2 Знак"/>
    <w:basedOn w:val="a0"/>
    <w:link w:val="23"/>
    <w:uiPriority w:val="29"/>
    <w:rsid w:val="003C30AC"/>
    <w:rPr>
      <w:rFonts w:ascii="Times New Roman" w:hAnsi="Times New Roman"/>
      <w:i w:val="1"/>
      <w:iCs w:val="1"/>
      <w:color w:val="000000"/>
      <w:sz w:val="24"/>
      <w:szCs w:val="24"/>
      <w:lang w:eastAsia="ru-RU"/>
    </w:rPr>
  </w:style>
  <w:style w:type="paragraph" w:styleId="xfmc1" w:customStyle="1">
    <w:name w:val="xfmc1"/>
    <w:basedOn w:val="a"/>
    <w:uiPriority w:val="99"/>
    <w:rsid w:val="00594066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12" w:customStyle="1">
    <w:name w:val="Неразрешенное упоминание1"/>
    <w:basedOn w:val="a0"/>
    <w:uiPriority w:val="99"/>
    <w:semiHidden w:val="1"/>
    <w:unhideWhenUsed w:val="1"/>
    <w:rsid w:val="00CB20AB"/>
    <w:rPr>
      <w:color w:val="605e5c"/>
      <w:shd w:color="auto" w:fill="e1dfdd" w:val="clear"/>
    </w:rPr>
  </w:style>
  <w:style w:type="character" w:styleId="af5" w:customStyle="1">
    <w:name w:val="Основной текст_"/>
    <w:link w:val="13"/>
    <w:locked w:val="1"/>
    <w:rsid w:val="00910D38"/>
    <w:rPr>
      <w:sz w:val="29"/>
      <w:szCs w:val="29"/>
      <w:shd w:color="auto" w:fill="ffffff" w:val="clear"/>
    </w:rPr>
  </w:style>
  <w:style w:type="paragraph" w:styleId="13" w:customStyle="1">
    <w:name w:val="Основной текст1"/>
    <w:basedOn w:val="a"/>
    <w:link w:val="af5"/>
    <w:rsid w:val="00910D38"/>
    <w:pPr>
      <w:shd w:color="auto" w:fill="ffffff" w:val="clear"/>
      <w:spacing w:after="1200" w:line="485" w:lineRule="exact"/>
      <w:jc w:val="center"/>
    </w:pPr>
    <w:rPr>
      <w:sz w:val="29"/>
      <w:szCs w:val="29"/>
    </w:rPr>
  </w:style>
  <w:style w:type="character" w:styleId="apple-converted-space" w:customStyle="1">
    <w:name w:val="apple-converted-space"/>
    <w:basedOn w:val="a0"/>
    <w:rsid w:val="006F10BF"/>
  </w:style>
  <w:style w:type="paragraph" w:styleId="af6" w:customStyle="1">
    <w:basedOn w:val="a"/>
    <w:next w:val="ae"/>
    <w:uiPriority w:val="99"/>
    <w:unhideWhenUsed w:val="1"/>
    <w:rsid w:val="006F10BF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docdata" w:customStyle="1">
    <w:name w:val="docdata"/>
    <w:aliases w:val="docy,v5,2652,baiaagaaboqcaaadkggaaawgcaaaaaaaaaaaaaaaaaaaaaaaaaaaaaaaaaaaaaaaaaaaaaaaaaaaaaaaaaaaaaaaaaaaaaaaaaaaaaaaaaaaaaaaaaaaaaaaaaaaaaaaaaaaaaaaaaaaaaaaaaaaaaaaaaaaaaaaaaaaaaaaaaaaaaaaaaaaaaaaaaaaaaaaaaaaaaaaaaaaaaaaaaaaaaaaaaaaaaaaaaaaaaaa"/>
    <w:basedOn w:val="a"/>
    <w:rsid w:val="006F10BF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7">
    <w:name w:val="Unresolved Mention"/>
    <w:basedOn w:val="a0"/>
    <w:uiPriority w:val="99"/>
    <w:semiHidden w:val="1"/>
    <w:unhideWhenUsed w:val="1"/>
    <w:rsid w:val="00497EC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i.org/10.32782/2410-0927-2022-16-16" TargetMode="External"/><Relationship Id="rId22" Type="http://schemas.openxmlformats.org/officeDocument/2006/relationships/hyperlink" Target="https://doi.org/10.32782/2710-4656/2022.6.1/20" TargetMode="External"/><Relationship Id="rId21" Type="http://schemas.openxmlformats.org/officeDocument/2006/relationships/hyperlink" Target="https://doi.org/10.32782/2410-0927-2022-16-16" TargetMode="External"/><Relationship Id="rId24" Type="http://schemas.openxmlformats.org/officeDocument/2006/relationships/hyperlink" Target="https://terraludens.com/sites/default/files/files/2018/06/30/zbirka_krugliy_stil_20181.pdf" TargetMode="External"/><Relationship Id="rId23" Type="http://schemas.openxmlformats.org/officeDocument/2006/relationships/hyperlink" Target="https://doi.org/10.32782/2710-4656/2022.6.1/2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i.org/10.24919/2308-4863.1/23.166113" TargetMode="External"/><Relationship Id="rId26" Type="http://schemas.openxmlformats.org/officeDocument/2006/relationships/hyperlink" Target="https://sci-conf.com.ua/wp-content/uploads/2021/01/PRIORITY-DIRECTIONS-OF-SCIENCE-AND-TECHNOLOGY-DEVELOPMENT-24-26.01.21.pdf" TargetMode="External"/><Relationship Id="rId25" Type="http://schemas.openxmlformats.org/officeDocument/2006/relationships/hyperlink" Target="https://terraludens.com/sites/default/files/files/2019/05/01/zbirka_krugliy_stil_2019.pdf" TargetMode="External"/><Relationship Id="rId28" Type="http://schemas.openxmlformats.org/officeDocument/2006/relationships/hyperlink" Target="https://sci-conf.com.ua/wp-content/uploads/2021/03/EUROPEAN-SCIENTIFIC-DISCUSSIONS-28-30.03.21.pdf" TargetMode="External"/><Relationship Id="rId27" Type="http://schemas.openxmlformats.org/officeDocument/2006/relationships/hyperlink" Target="https://terraludens.com/sites/default/files/files/2021/04/23/suchasni_tendenciyi_fonetichnih_dosl_2021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sci-conf.com.ua/viii-mezhdunarodnaya-nauchno-prakticheskaya-konferentsiyapriority-directions-of-science-and-technology-development-18-20-aprelya-2021-godakiev-ukraina-arhiv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pa.journal.kspu.edu/index.php/pa/issue/view/16/84" TargetMode="External"/><Relationship Id="rId31" Type="http://schemas.openxmlformats.org/officeDocument/2006/relationships/image" Target="media/image7.png"/><Relationship Id="rId30" Type="http://schemas.openxmlformats.org/officeDocument/2006/relationships/hyperlink" Target="https://sci-conf.com.ua/wp-content/uploads/2022/06/INTERNATIONAL-SCIENTIFIC-INNOVATIONS-IN-HUMAN-LIFE-8-10.06.22.pdf" TargetMode="External"/><Relationship Id="rId11" Type="http://schemas.openxmlformats.org/officeDocument/2006/relationships/hyperlink" Target="https://doi.org/10.30525/978-9934-26-031-5-20" TargetMode="External"/><Relationship Id="rId33" Type="http://schemas.openxmlformats.org/officeDocument/2006/relationships/image" Target="media/image2.png"/><Relationship Id="rId10" Type="http://schemas.openxmlformats.org/officeDocument/2006/relationships/hyperlink" Target="http://molodyvcheny.in.ua/files/journal/2020/2/97.pdf" TargetMode="External"/><Relationship Id="rId32" Type="http://schemas.openxmlformats.org/officeDocument/2006/relationships/image" Target="media/image4.png"/><Relationship Id="rId13" Type="http://schemas.openxmlformats.org/officeDocument/2006/relationships/hyperlink" Target="http://pnap.ap.edu.pl/index.php/pnap/issue/view/52" TargetMode="External"/><Relationship Id="rId35" Type="http://schemas.openxmlformats.org/officeDocument/2006/relationships/image" Target="media/image6.png"/><Relationship Id="rId12" Type="http://schemas.openxmlformats.org/officeDocument/2006/relationships/hyperlink" Target="http://pnap.ap.edu.pl/index.php/pnap/issue/view/52" TargetMode="External"/><Relationship Id="rId34" Type="http://schemas.openxmlformats.org/officeDocument/2006/relationships/image" Target="media/image3.png"/><Relationship Id="rId15" Type="http://schemas.openxmlformats.org/officeDocument/2006/relationships/hyperlink" Target="https://doi.org/10.23856/4607" TargetMode="External"/><Relationship Id="rId37" Type="http://schemas.openxmlformats.org/officeDocument/2006/relationships/hyperlink" Target="http://intellect.ktppam.kpi.ua/profile/tli1" TargetMode="External"/><Relationship Id="rId14" Type="http://schemas.openxmlformats.org/officeDocument/2006/relationships/hyperlink" Target="https://doi.org/10.23856/4607" TargetMode="External"/><Relationship Id="rId36" Type="http://schemas.openxmlformats.org/officeDocument/2006/relationships/image" Target="media/image5.png"/><Relationship Id="rId17" Type="http://schemas.openxmlformats.org/officeDocument/2006/relationships/hyperlink" Target="https://doi.org/10.32782/tps2663-4880/2021.19.2.14" TargetMode="External"/><Relationship Id="rId39" Type="http://schemas.openxmlformats.org/officeDocument/2006/relationships/hyperlink" Target="http://intellect.ktppam.kpi.ua/profile/tli1" TargetMode="External"/><Relationship Id="rId16" Type="http://schemas.openxmlformats.org/officeDocument/2006/relationships/hyperlink" Target="https://doi.org/10.32782/tps2663-4880/2021.19.2.14" TargetMode="External"/><Relationship Id="rId38" Type="http://schemas.openxmlformats.org/officeDocument/2006/relationships/hyperlink" Target="https://intellect.kpi.ua/profile/kvg13" TargetMode="External"/><Relationship Id="rId19" Type="http://schemas.openxmlformats.org/officeDocument/2006/relationships/hyperlink" Target="http://www.fcjk.me/wp-content/uploads/2021/12/LM28.pdf" TargetMode="External"/><Relationship Id="rId18" Type="http://schemas.openxmlformats.org/officeDocument/2006/relationships/hyperlink" Target="http://www.fcjk.me/wp-content/uploads/2021/12/LM28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b/Xy3kkrlxVedHnt+MHMBAcDkA==">AMUW2mVUKNRPEKL9SvzkWxgG2anUkBm9O2GFerleR1pUVKakY6b5qVhiphBugdzccDHz3DsHwxdklv+WRDajo6xN203/bIVEEqsCuTGOgGS/sh/gvKOG3No=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2021-08-26T12:12:00Z</dcterms:created>
  <dc:creator>Пользователь Windows</dc:creator>
</cp:coreProperties>
</file>